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B7" w:rsidRPr="00EE7104" w:rsidRDefault="001527B7" w:rsidP="001527B7">
      <w:pPr>
        <w:shd w:val="clear" w:color="auto" w:fill="FFFFFF"/>
        <w:spacing w:after="450" w:line="240" w:lineRule="auto"/>
        <w:jc w:val="center"/>
        <w:outlineLvl w:val="0"/>
        <w:rPr>
          <w:rFonts w:ascii="Times New Roman" w:eastAsia="Times New Roman" w:hAnsi="Times New Roman" w:cs="Times New Roman"/>
          <w:b/>
          <w:bCs/>
          <w:color w:val="171C24"/>
          <w:spacing w:val="-15"/>
          <w:kern w:val="36"/>
          <w:sz w:val="40"/>
          <w:szCs w:val="40"/>
          <w:lang w:eastAsia="tr-TR"/>
        </w:rPr>
      </w:pPr>
      <w:r w:rsidRPr="00EE7104">
        <w:rPr>
          <w:rFonts w:ascii="Times New Roman" w:eastAsia="Times New Roman" w:hAnsi="Times New Roman" w:cs="Times New Roman"/>
          <w:b/>
          <w:bCs/>
          <w:color w:val="171C24"/>
          <w:spacing w:val="-15"/>
          <w:kern w:val="36"/>
          <w:sz w:val="40"/>
          <w:szCs w:val="40"/>
          <w:lang w:eastAsia="tr-TR"/>
        </w:rPr>
        <w:t>2023 YILINDA GÖREVDE YÜKSELME VE UNVAN DEĞİŞİKLİĞİ SINAVI AÇILACAK KADROLARA İLİŞKİN DUYURU</w:t>
      </w:r>
    </w:p>
    <w:p w:rsidR="001527B7" w:rsidRPr="00EE7104" w:rsidRDefault="001527B7" w:rsidP="001527B7">
      <w:pPr>
        <w:shd w:val="clear" w:color="auto" w:fill="FFFFFF"/>
        <w:spacing w:after="30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T.C. SARIYER </w:t>
      </w:r>
      <w:r w:rsidRPr="001527B7">
        <w:rPr>
          <w:rFonts w:ascii="Times New Roman" w:eastAsia="Times New Roman" w:hAnsi="Times New Roman" w:cs="Times New Roman"/>
          <w:b/>
          <w:bCs/>
          <w:sz w:val="24"/>
          <w:szCs w:val="24"/>
          <w:lang w:eastAsia="tr-TR"/>
        </w:rPr>
        <w:t>BELEDİYE BAŞKANLIĞI</w:t>
      </w:r>
    </w:p>
    <w:p w:rsidR="001527B7" w:rsidRDefault="001527B7" w:rsidP="001527B7">
      <w:pPr>
        <w:shd w:val="clear" w:color="auto" w:fill="FFFFFF"/>
        <w:spacing w:after="300" w:line="240" w:lineRule="auto"/>
        <w:jc w:val="center"/>
        <w:rPr>
          <w:rFonts w:ascii="Times New Roman" w:eastAsia="Times New Roman" w:hAnsi="Times New Roman" w:cs="Times New Roman"/>
          <w:b/>
          <w:bCs/>
          <w:sz w:val="24"/>
          <w:szCs w:val="24"/>
          <w:lang w:eastAsia="tr-TR"/>
        </w:rPr>
      </w:pPr>
      <w:r w:rsidRPr="001527B7">
        <w:rPr>
          <w:rFonts w:ascii="Times New Roman" w:eastAsia="Times New Roman" w:hAnsi="Times New Roman" w:cs="Times New Roman"/>
          <w:b/>
          <w:bCs/>
          <w:sz w:val="24"/>
          <w:szCs w:val="24"/>
          <w:lang w:eastAsia="tr-TR"/>
        </w:rPr>
        <w:t>2023 YILI GÖREVDE YÜKSELME VE UNVAN DEĞİŞİKLİĞİ SINAVI DUYURUSU</w:t>
      </w:r>
    </w:p>
    <w:p w:rsidR="001527B7" w:rsidRDefault="001527B7" w:rsidP="001527B7">
      <w:pPr>
        <w:shd w:val="clear" w:color="auto" w:fill="FFFFFF"/>
        <w:spacing w:after="300" w:line="240" w:lineRule="auto"/>
        <w:jc w:val="both"/>
        <w:rPr>
          <w:rFonts w:ascii="Times New Roman" w:eastAsia="Times New Roman" w:hAnsi="Times New Roman" w:cs="Times New Roman"/>
          <w:bCs/>
          <w:sz w:val="24"/>
          <w:szCs w:val="24"/>
          <w:lang w:eastAsia="tr-TR"/>
        </w:rPr>
      </w:pPr>
      <w:proofErr w:type="gramStart"/>
      <w:r w:rsidRPr="001527B7">
        <w:rPr>
          <w:rFonts w:ascii="Times New Roman" w:eastAsia="Times New Roman" w:hAnsi="Times New Roman" w:cs="Times New Roman"/>
          <w:bCs/>
          <w:sz w:val="24"/>
          <w:szCs w:val="24"/>
          <w:lang w:eastAsia="tr-TR"/>
        </w:rPr>
        <w:t xml:space="preserve">Belediye ve Bağlı Kuruluşları ile Mahalli İdare Birlikleri Personelinin Görevde Yükselme ve Unvan Değişikliği Esaslarına Dair Yönetmelik ile </w:t>
      </w:r>
      <w:r>
        <w:rPr>
          <w:rFonts w:ascii="Times New Roman" w:eastAsia="Times New Roman" w:hAnsi="Times New Roman" w:cs="Times New Roman"/>
          <w:bCs/>
          <w:sz w:val="24"/>
          <w:szCs w:val="24"/>
          <w:lang w:eastAsia="tr-TR"/>
        </w:rPr>
        <w:t xml:space="preserve">Çevre, Şehircilik ve İklim Değişikliği Bakanlığı Yerel Yönetimler Genel Müdürlüğü’ nün 06-01-2023 tarihli ve E.5466024 sayılı yazısı gereğince 2023 yılında 657 sayılı Devlet Memurları Kanunu’ </w:t>
      </w:r>
      <w:proofErr w:type="spellStart"/>
      <w:r>
        <w:rPr>
          <w:rFonts w:ascii="Times New Roman" w:eastAsia="Times New Roman" w:hAnsi="Times New Roman" w:cs="Times New Roman"/>
          <w:bCs/>
          <w:sz w:val="24"/>
          <w:szCs w:val="24"/>
          <w:lang w:eastAsia="tr-TR"/>
        </w:rPr>
        <w:t>na</w:t>
      </w:r>
      <w:proofErr w:type="spellEnd"/>
      <w:r>
        <w:rPr>
          <w:rFonts w:ascii="Times New Roman" w:eastAsia="Times New Roman" w:hAnsi="Times New Roman" w:cs="Times New Roman"/>
          <w:bCs/>
          <w:sz w:val="24"/>
          <w:szCs w:val="24"/>
          <w:lang w:eastAsia="tr-TR"/>
        </w:rPr>
        <w:t xml:space="preserve"> tabi görev yapan kurumumuz personeline yönelik olarak Görevde Yükselme ve Unvan Değişikliği sınavı yapılması uygun görülmüştür.</w:t>
      </w:r>
      <w:proofErr w:type="gramEnd"/>
    </w:p>
    <w:p w:rsidR="001527B7" w:rsidRDefault="001527B7" w:rsidP="001527B7">
      <w:pPr>
        <w:shd w:val="clear" w:color="auto" w:fill="FFFFFF"/>
        <w:spacing w:after="300" w:line="240" w:lineRule="auto"/>
        <w:jc w:val="both"/>
        <w:rPr>
          <w:rFonts w:ascii="Times New Roman" w:eastAsia="Times New Roman" w:hAnsi="Times New Roman" w:cs="Times New Roman"/>
          <w:sz w:val="24"/>
          <w:szCs w:val="24"/>
          <w:lang w:eastAsia="tr-TR"/>
        </w:rPr>
      </w:pPr>
      <w:r w:rsidRPr="00EE7104">
        <w:rPr>
          <w:rFonts w:ascii="Times New Roman" w:eastAsia="Times New Roman" w:hAnsi="Times New Roman" w:cs="Times New Roman"/>
          <w:sz w:val="24"/>
          <w:szCs w:val="24"/>
          <w:lang w:eastAsia="tr-TR"/>
        </w:rPr>
        <w:t xml:space="preserve">Mahalli idare personelinin görevde yükselme ve unvan değişikliği sınavı, mezkûr Yönetmelikler çerçevesinde Bakanlık ile protokol yapacak kurum tarafından gerçekleştirilecektir. </w:t>
      </w:r>
      <w:proofErr w:type="gramStart"/>
      <w:r w:rsidRPr="00EE7104">
        <w:rPr>
          <w:rFonts w:ascii="Times New Roman" w:eastAsia="Times New Roman" w:hAnsi="Times New Roman" w:cs="Times New Roman"/>
          <w:sz w:val="24"/>
          <w:szCs w:val="24"/>
          <w:lang w:eastAsia="tr-TR"/>
        </w:rPr>
        <w:t>Sınavı yapacak kurumla birlikte belirlenecek sınav takvimi çerçevesinde, başvuruların internet adresi üzerinden yapılması, sınav katılım ücreti, sınav giriş merkezleri, sınav yöntemi ve puan hesaplama sistemi ile sınav soru sayısı ve sınav tarihine ilişkin bilgiler ile sınav sonuçlarının açıklanması, sınav sorularına erişim ve itiraz işlemleri ile benzeri diğer hususlar ayrıca Bakanlıkça duyurulacaktır.</w:t>
      </w:r>
      <w:proofErr w:type="gramEnd"/>
    </w:p>
    <w:p w:rsidR="001527B7" w:rsidRDefault="001527B7" w:rsidP="001527B7">
      <w:pPr>
        <w:shd w:val="clear" w:color="auto" w:fill="FFFFFF"/>
        <w:spacing w:after="300" w:line="240" w:lineRule="auto"/>
        <w:jc w:val="both"/>
        <w:rPr>
          <w:rFonts w:ascii="Times New Roman" w:eastAsia="Times New Roman" w:hAnsi="Times New Roman" w:cs="Times New Roman"/>
          <w:sz w:val="24"/>
          <w:szCs w:val="24"/>
          <w:lang w:eastAsia="tr-TR"/>
        </w:rPr>
      </w:pPr>
      <w:r w:rsidRPr="00EE7104">
        <w:rPr>
          <w:rFonts w:ascii="Times New Roman" w:eastAsia="Times New Roman" w:hAnsi="Times New Roman" w:cs="Times New Roman"/>
          <w:sz w:val="24"/>
          <w:szCs w:val="24"/>
          <w:lang w:eastAsia="tr-TR"/>
        </w:rPr>
        <w:t>Sınav açılacak kadroları gösterir Ek-1’de yer alan unvanlar için sınava katılmak isteyenlerin başvuruları </w:t>
      </w:r>
      <w:r w:rsidR="005C762D" w:rsidRPr="00AD778B">
        <w:rPr>
          <w:rFonts w:ascii="Times New Roman" w:eastAsia="Times New Roman" w:hAnsi="Times New Roman" w:cs="Times New Roman"/>
          <w:b/>
          <w:bCs/>
          <w:sz w:val="24"/>
          <w:szCs w:val="24"/>
          <w:lang w:eastAsia="tr-TR"/>
        </w:rPr>
        <w:t>07</w:t>
      </w:r>
      <w:r w:rsidRPr="00AD778B">
        <w:rPr>
          <w:rFonts w:ascii="Times New Roman" w:eastAsia="Times New Roman" w:hAnsi="Times New Roman" w:cs="Times New Roman"/>
          <w:b/>
          <w:bCs/>
          <w:sz w:val="24"/>
          <w:szCs w:val="24"/>
          <w:lang w:eastAsia="tr-TR"/>
        </w:rPr>
        <w:t>.02.2023</w:t>
      </w:r>
      <w:r w:rsidRPr="00EE7104">
        <w:rPr>
          <w:rFonts w:ascii="Times New Roman" w:eastAsia="Times New Roman" w:hAnsi="Times New Roman" w:cs="Times New Roman"/>
          <w:sz w:val="24"/>
          <w:szCs w:val="24"/>
          <w:lang w:eastAsia="tr-TR"/>
        </w:rPr>
        <w:t> tarihi mesai bitiminde sona erecektir. Bu tarihten sonra yapılan başvurular dikkate alınmayacaktır. Başvurular İnsan Kaynakları ve Eğitim Müdürlüğü</w:t>
      </w:r>
      <w:r w:rsidR="000023D8">
        <w:rPr>
          <w:rFonts w:ascii="Times New Roman" w:eastAsia="Times New Roman" w:hAnsi="Times New Roman" w:cs="Times New Roman"/>
          <w:sz w:val="24"/>
          <w:szCs w:val="24"/>
          <w:lang w:eastAsia="tr-TR"/>
        </w:rPr>
        <w:t xml:space="preserve">’ </w:t>
      </w:r>
      <w:r w:rsidRPr="00EE7104">
        <w:rPr>
          <w:rFonts w:ascii="Times New Roman" w:eastAsia="Times New Roman" w:hAnsi="Times New Roman" w:cs="Times New Roman"/>
          <w:sz w:val="24"/>
          <w:szCs w:val="24"/>
          <w:lang w:eastAsia="tr-TR"/>
        </w:rPr>
        <w:t xml:space="preserve">ne </w:t>
      </w:r>
      <w:r w:rsidRPr="005370B9">
        <w:rPr>
          <w:rFonts w:ascii="Times New Roman" w:eastAsia="Times New Roman" w:hAnsi="Times New Roman" w:cs="Times New Roman"/>
          <w:b/>
          <w:sz w:val="24"/>
          <w:szCs w:val="24"/>
          <w:u w:val="single"/>
          <w:lang w:eastAsia="tr-TR"/>
        </w:rPr>
        <w:t>dilekçe ile şahsen yapılacaktır</w:t>
      </w:r>
      <w:r w:rsidRPr="00EE7104">
        <w:rPr>
          <w:rFonts w:ascii="Times New Roman" w:eastAsia="Times New Roman" w:hAnsi="Times New Roman" w:cs="Times New Roman"/>
          <w:sz w:val="24"/>
          <w:szCs w:val="24"/>
          <w:lang w:eastAsia="tr-TR"/>
        </w:rPr>
        <w:t>.</w:t>
      </w:r>
    </w:p>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tbl>
      <w:tblPr>
        <w:tblStyle w:val="TableGrid"/>
        <w:tblW w:w="0" w:type="auto"/>
        <w:tblLook w:val="04A0" w:firstRow="1" w:lastRow="0" w:firstColumn="1" w:lastColumn="0" w:noHBand="0" w:noVBand="1"/>
      </w:tblPr>
      <w:tblGrid>
        <w:gridCol w:w="1812"/>
        <w:gridCol w:w="1812"/>
        <w:gridCol w:w="1812"/>
        <w:gridCol w:w="1813"/>
        <w:gridCol w:w="1813"/>
      </w:tblGrid>
      <w:tr w:rsidR="000023D8" w:rsidTr="000023D8">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SIRA NO</w:t>
            </w:r>
          </w:p>
        </w:tc>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SINIFI</w:t>
            </w:r>
          </w:p>
        </w:tc>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KADRO UNVANI</w:t>
            </w:r>
          </w:p>
        </w:tc>
        <w:tc>
          <w:tcPr>
            <w:tcW w:w="1813"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KADRO DERECESİ</w:t>
            </w:r>
          </w:p>
        </w:tc>
        <w:tc>
          <w:tcPr>
            <w:tcW w:w="1813"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KADRO ADEDİ</w:t>
            </w:r>
          </w:p>
        </w:tc>
      </w:tr>
      <w:tr w:rsidR="000023D8" w:rsidTr="000023D8">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1812"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ZABITA KOMİSERİ</w:t>
            </w:r>
          </w:p>
        </w:tc>
        <w:tc>
          <w:tcPr>
            <w:tcW w:w="1813" w:type="dxa"/>
            <w:vAlign w:val="center"/>
          </w:tcPr>
          <w:p w:rsidR="000023D8" w:rsidRDefault="000023D8"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813" w:type="dxa"/>
            <w:vAlign w:val="center"/>
          </w:tcPr>
          <w:p w:rsidR="000023D8" w:rsidRDefault="00571405" w:rsidP="000023D8">
            <w:pPr>
              <w:spacing w:after="3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bl>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p w:rsidR="000023D8" w:rsidRDefault="000023D8" w:rsidP="001527B7">
      <w:pPr>
        <w:shd w:val="clear" w:color="auto" w:fill="FFFFFF"/>
        <w:spacing w:after="300" w:line="240" w:lineRule="auto"/>
        <w:jc w:val="both"/>
        <w:rPr>
          <w:rFonts w:ascii="Times New Roman" w:eastAsia="Times New Roman" w:hAnsi="Times New Roman" w:cs="Times New Roman"/>
          <w:sz w:val="24"/>
          <w:szCs w:val="24"/>
          <w:lang w:eastAsia="tr-TR"/>
        </w:rPr>
      </w:pPr>
    </w:p>
    <w:p w:rsidR="005370B9" w:rsidRPr="005370B9" w:rsidRDefault="005370B9" w:rsidP="005370B9">
      <w:pPr>
        <w:shd w:val="clear" w:color="auto" w:fill="FFFFFF"/>
        <w:spacing w:after="300" w:line="240" w:lineRule="auto"/>
        <w:rPr>
          <w:rFonts w:ascii="Times New Roman" w:eastAsia="Times New Roman" w:hAnsi="Times New Roman" w:cs="Times New Roman"/>
          <w:b/>
          <w:bCs/>
          <w:sz w:val="24"/>
          <w:szCs w:val="24"/>
          <w:lang w:eastAsia="tr-TR"/>
        </w:rPr>
      </w:pPr>
      <w:r w:rsidRPr="005370B9">
        <w:rPr>
          <w:rFonts w:ascii="Times New Roman" w:eastAsia="Times New Roman" w:hAnsi="Times New Roman" w:cs="Times New Roman"/>
          <w:b/>
          <w:bCs/>
          <w:sz w:val="24"/>
          <w:szCs w:val="24"/>
          <w:lang w:eastAsia="tr-TR"/>
        </w:rPr>
        <w:lastRenderedPageBreak/>
        <w:t>GÖREVDE YÜKSELME SINAVINA İLİŞKİN ŞARTLAR</w:t>
      </w:r>
    </w:p>
    <w:p w:rsidR="005370B9" w:rsidRPr="005370B9" w:rsidRDefault="005370B9" w:rsidP="005370B9">
      <w:pPr>
        <w:pStyle w:val="ListParagraph"/>
        <w:numPr>
          <w:ilvl w:val="0"/>
          <w:numId w:val="4"/>
        </w:numPr>
        <w:shd w:val="clear" w:color="auto" w:fill="FFFFFF"/>
        <w:spacing w:after="300" w:line="240" w:lineRule="auto"/>
        <w:rPr>
          <w:rFonts w:ascii="Times New Roman" w:eastAsia="Times New Roman" w:hAnsi="Times New Roman" w:cs="Times New Roman"/>
          <w:bCs/>
          <w:sz w:val="24"/>
          <w:szCs w:val="24"/>
          <w:lang w:eastAsia="tr-TR"/>
        </w:rPr>
      </w:pPr>
      <w:r w:rsidRPr="00AD778B">
        <w:rPr>
          <w:rFonts w:ascii="Times New Roman" w:eastAsia="Times New Roman" w:hAnsi="Times New Roman" w:cs="Times New Roman"/>
          <w:bCs/>
          <w:sz w:val="24"/>
          <w:szCs w:val="24"/>
          <w:lang w:eastAsia="tr-TR"/>
        </w:rPr>
        <w:t xml:space="preserve">Başvurular </w:t>
      </w:r>
      <w:r w:rsidR="005C762D" w:rsidRPr="00AD778B">
        <w:rPr>
          <w:rFonts w:ascii="Times New Roman" w:eastAsia="Times New Roman" w:hAnsi="Times New Roman" w:cs="Times New Roman"/>
          <w:bCs/>
          <w:sz w:val="24"/>
          <w:szCs w:val="24"/>
          <w:lang w:eastAsia="tr-TR"/>
        </w:rPr>
        <w:t>24</w:t>
      </w:r>
      <w:r w:rsidRPr="00AD778B">
        <w:rPr>
          <w:rFonts w:ascii="Times New Roman" w:eastAsia="Times New Roman" w:hAnsi="Times New Roman" w:cs="Times New Roman"/>
          <w:bCs/>
          <w:sz w:val="24"/>
          <w:szCs w:val="24"/>
          <w:lang w:eastAsia="tr-TR"/>
        </w:rPr>
        <w:t>.01.2023</w:t>
      </w:r>
      <w:r w:rsidRPr="005370B9">
        <w:rPr>
          <w:rFonts w:ascii="Times New Roman" w:eastAsia="Times New Roman" w:hAnsi="Times New Roman" w:cs="Times New Roman"/>
          <w:bCs/>
          <w:sz w:val="24"/>
          <w:szCs w:val="24"/>
          <w:lang w:eastAsia="tr-TR"/>
        </w:rPr>
        <w:t xml:space="preserve"> tarihinde başlayıp </w:t>
      </w:r>
      <w:r w:rsidRPr="00AD778B">
        <w:rPr>
          <w:rFonts w:ascii="Times New Roman" w:eastAsia="Times New Roman" w:hAnsi="Times New Roman" w:cs="Times New Roman"/>
          <w:bCs/>
          <w:sz w:val="24"/>
          <w:szCs w:val="24"/>
          <w:lang w:eastAsia="tr-TR"/>
        </w:rPr>
        <w:t>0</w:t>
      </w:r>
      <w:r w:rsidR="005C762D" w:rsidRPr="00AD778B">
        <w:rPr>
          <w:rFonts w:ascii="Times New Roman" w:eastAsia="Times New Roman" w:hAnsi="Times New Roman" w:cs="Times New Roman"/>
          <w:bCs/>
          <w:sz w:val="24"/>
          <w:szCs w:val="24"/>
          <w:lang w:eastAsia="tr-TR"/>
        </w:rPr>
        <w:t>7</w:t>
      </w:r>
      <w:r w:rsidRPr="00AD778B">
        <w:rPr>
          <w:rFonts w:ascii="Times New Roman" w:eastAsia="Times New Roman" w:hAnsi="Times New Roman" w:cs="Times New Roman"/>
          <w:bCs/>
          <w:sz w:val="24"/>
          <w:szCs w:val="24"/>
          <w:lang w:eastAsia="tr-TR"/>
        </w:rPr>
        <w:t>.02.2023 tarihi mesai bitiminde sona erecektir. Bu tarihten sonra yapılan başvurular dikkate</w:t>
      </w:r>
      <w:r w:rsidRPr="005370B9">
        <w:rPr>
          <w:rFonts w:ascii="Times New Roman" w:eastAsia="Times New Roman" w:hAnsi="Times New Roman" w:cs="Times New Roman"/>
          <w:bCs/>
          <w:sz w:val="24"/>
          <w:szCs w:val="24"/>
          <w:lang w:eastAsia="tr-TR"/>
        </w:rPr>
        <w:t xml:space="preserve"> alınmayacaktır.</w:t>
      </w:r>
    </w:p>
    <w:p w:rsidR="005370B9" w:rsidRPr="005370B9" w:rsidRDefault="005370B9" w:rsidP="005370B9">
      <w:pPr>
        <w:pStyle w:val="ListParagraph"/>
        <w:numPr>
          <w:ilvl w:val="0"/>
          <w:numId w:val="4"/>
        </w:numPr>
        <w:shd w:val="clear" w:color="auto" w:fill="FFFFFF"/>
        <w:spacing w:after="300" w:line="240" w:lineRule="auto"/>
        <w:rPr>
          <w:rFonts w:ascii="Times New Roman" w:eastAsia="Times New Roman" w:hAnsi="Times New Roman" w:cs="Times New Roman"/>
          <w:bCs/>
          <w:sz w:val="24"/>
          <w:szCs w:val="24"/>
          <w:lang w:eastAsia="tr-TR"/>
        </w:rPr>
      </w:pPr>
      <w:r w:rsidRPr="005370B9">
        <w:rPr>
          <w:rFonts w:ascii="Times New Roman" w:eastAsia="Times New Roman" w:hAnsi="Times New Roman" w:cs="Times New Roman"/>
          <w:bCs/>
          <w:sz w:val="24"/>
          <w:szCs w:val="24"/>
          <w:lang w:eastAsia="tr-TR"/>
        </w:rPr>
        <w:t>Görevde yükselme suretiyle atanacakların yazılı ve sözlü sınavda başarılı olmaları gerekir.</w:t>
      </w:r>
    </w:p>
    <w:p w:rsidR="002B54B4" w:rsidRPr="002B54B4" w:rsidRDefault="005370B9" w:rsidP="002B54B4">
      <w:pPr>
        <w:shd w:val="clear" w:color="auto" w:fill="FFFFFF"/>
        <w:spacing w:after="300" w:line="240" w:lineRule="auto"/>
        <w:rPr>
          <w:rFonts w:ascii="Times New Roman" w:eastAsia="Times New Roman" w:hAnsi="Times New Roman" w:cs="Times New Roman"/>
          <w:b/>
          <w:bCs/>
          <w:sz w:val="24"/>
          <w:szCs w:val="24"/>
          <w:lang w:eastAsia="tr-TR"/>
        </w:rPr>
      </w:pPr>
      <w:r w:rsidRPr="002B54B4">
        <w:rPr>
          <w:rFonts w:ascii="Times New Roman" w:eastAsia="Times New Roman" w:hAnsi="Times New Roman" w:cs="Times New Roman"/>
          <w:b/>
          <w:bCs/>
          <w:sz w:val="24"/>
          <w:szCs w:val="24"/>
          <w:lang w:eastAsia="tr-TR"/>
        </w:rPr>
        <w:t>Görevde Yükselme Suretiyle Atanacaklarda Aranacak Genel Şartlar</w:t>
      </w:r>
    </w:p>
    <w:p w:rsidR="002B54B4" w:rsidRPr="002B54B4" w:rsidRDefault="002B54B4" w:rsidP="002B54B4">
      <w:pPr>
        <w:pStyle w:val="ListParagraph"/>
        <w:numPr>
          <w:ilvl w:val="0"/>
          <w:numId w:val="2"/>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Görevde yükselme sınavında başarılı olmak,</w:t>
      </w:r>
    </w:p>
    <w:p w:rsidR="002B54B4" w:rsidRPr="002B54B4" w:rsidRDefault="005370B9" w:rsidP="002B54B4">
      <w:pPr>
        <w:pStyle w:val="ListParagraph"/>
        <w:numPr>
          <w:ilvl w:val="0"/>
          <w:numId w:val="2"/>
        </w:numPr>
        <w:shd w:val="clear" w:color="auto" w:fill="FFFFFF"/>
        <w:spacing w:after="300" w:line="276"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657 sayılı Kanunun 68.</w:t>
      </w:r>
      <w:r w:rsidR="002B54B4" w:rsidRPr="002B54B4">
        <w:rPr>
          <w:rFonts w:ascii="Times New Roman" w:eastAsia="Times New Roman" w:hAnsi="Times New Roman" w:cs="Times New Roman"/>
          <w:bCs/>
          <w:sz w:val="24"/>
          <w:szCs w:val="24"/>
          <w:lang w:eastAsia="tr-TR"/>
        </w:rPr>
        <w:t xml:space="preserve"> maddesinde belirtilen atanabilme şartlarını taşımak,</w:t>
      </w:r>
    </w:p>
    <w:p w:rsidR="002B54B4" w:rsidRPr="002B54B4" w:rsidRDefault="002B54B4" w:rsidP="002B54B4">
      <w:pPr>
        <w:pStyle w:val="ListParagraph"/>
        <w:numPr>
          <w:ilvl w:val="0"/>
          <w:numId w:val="2"/>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 xml:space="preserve">Belediyeler, </w:t>
      </w:r>
      <w:proofErr w:type="spellStart"/>
      <w:r w:rsidRPr="002B54B4">
        <w:rPr>
          <w:rFonts w:ascii="Times New Roman" w:eastAsia="Times New Roman" w:hAnsi="Times New Roman" w:cs="Times New Roman"/>
          <w:bCs/>
          <w:sz w:val="24"/>
          <w:szCs w:val="24"/>
          <w:lang w:eastAsia="tr-TR"/>
        </w:rPr>
        <w:t>atanılacak</w:t>
      </w:r>
      <w:proofErr w:type="spellEnd"/>
      <w:r w:rsidRPr="002B54B4">
        <w:rPr>
          <w:rFonts w:ascii="Times New Roman" w:eastAsia="Times New Roman" w:hAnsi="Times New Roman" w:cs="Times New Roman"/>
          <w:bCs/>
          <w:sz w:val="24"/>
          <w:szCs w:val="24"/>
          <w:lang w:eastAsia="tr-TR"/>
        </w:rPr>
        <w:t xml:space="preserve"> görevin niteliği itibarıyla aranacak hizmet sürelerini, 657 sayılı Kanunun 68</w:t>
      </w:r>
      <w:r w:rsidR="005370B9">
        <w:rPr>
          <w:rFonts w:ascii="Times New Roman" w:eastAsia="Times New Roman" w:hAnsi="Times New Roman" w:cs="Times New Roman"/>
          <w:bCs/>
          <w:sz w:val="24"/>
          <w:szCs w:val="24"/>
          <w:lang w:eastAsia="tr-TR"/>
        </w:rPr>
        <w:t>.</w:t>
      </w:r>
      <w:r w:rsidRPr="002B54B4">
        <w:rPr>
          <w:rFonts w:ascii="Times New Roman" w:eastAsia="Times New Roman" w:hAnsi="Times New Roman" w:cs="Times New Roman"/>
          <w:bCs/>
          <w:sz w:val="24"/>
          <w:szCs w:val="24"/>
          <w:lang w:eastAsia="tr-TR"/>
        </w:rPr>
        <w:t xml:space="preserve"> maddesinin (B) bendi hükümlerine göre değerlendirerek kendi kurumlarında ve diğer kurumlarda geçen hizmet sürelerini dikkate alarak belirler.</w:t>
      </w:r>
    </w:p>
    <w:p w:rsidR="002B54B4" w:rsidRPr="002B54B4" w:rsidRDefault="002B54B4" w:rsidP="002B54B4">
      <w:pPr>
        <w:pStyle w:val="ListParagraph"/>
        <w:numPr>
          <w:ilvl w:val="0"/>
          <w:numId w:val="2"/>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Görevde yükselme sınavına açılan kadrolar için 3 fıkrada belirtilen hizmet sürelerinin en az iki yılının zabıta teşkilatında geçmiş olması şarttır.</w:t>
      </w:r>
    </w:p>
    <w:p w:rsidR="002B54B4" w:rsidRPr="002B54B4" w:rsidRDefault="005370B9" w:rsidP="002B54B4">
      <w:pPr>
        <w:shd w:val="clear" w:color="auto" w:fill="FFFFFF"/>
        <w:spacing w:after="300" w:line="240" w:lineRule="auto"/>
        <w:rPr>
          <w:rFonts w:ascii="Times New Roman" w:eastAsia="Times New Roman" w:hAnsi="Times New Roman" w:cs="Times New Roman"/>
          <w:b/>
          <w:bCs/>
          <w:sz w:val="24"/>
          <w:szCs w:val="24"/>
          <w:lang w:eastAsia="tr-TR"/>
        </w:rPr>
      </w:pPr>
      <w:r w:rsidRPr="002B54B4">
        <w:rPr>
          <w:rFonts w:ascii="Times New Roman" w:eastAsia="Times New Roman" w:hAnsi="Times New Roman" w:cs="Times New Roman"/>
          <w:b/>
          <w:bCs/>
          <w:sz w:val="24"/>
          <w:szCs w:val="24"/>
          <w:lang w:eastAsia="tr-TR"/>
        </w:rPr>
        <w:t xml:space="preserve"> Görevde Yükselme Sınavına Tabi Olarak Atanacaklarda Aranacak Özel Şartlar</w:t>
      </w:r>
    </w:p>
    <w:p w:rsidR="002B54B4" w:rsidRPr="002B54B4" w:rsidRDefault="002B54B4" w:rsidP="002B54B4">
      <w:pPr>
        <w:shd w:val="clear" w:color="auto" w:fill="FFFFFF"/>
        <w:spacing w:after="300" w:line="240"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Zabıta Komiseri kadrosuna atanabilmek için;</w:t>
      </w:r>
    </w:p>
    <w:p w:rsidR="002B54B4" w:rsidRPr="002B54B4" w:rsidRDefault="002B54B4" w:rsidP="002B54B4">
      <w:pPr>
        <w:pStyle w:val="ListParagraph"/>
        <w:numPr>
          <w:ilvl w:val="0"/>
          <w:numId w:val="3"/>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En az lise mezunu olmak,</w:t>
      </w:r>
    </w:p>
    <w:p w:rsidR="002B54B4" w:rsidRPr="002B54B4" w:rsidRDefault="002B54B4" w:rsidP="002B54B4">
      <w:pPr>
        <w:pStyle w:val="ListParagraph"/>
        <w:numPr>
          <w:ilvl w:val="0"/>
          <w:numId w:val="3"/>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4 yıllık yükseköğrenim mezunları için iki yıl; 2 yıllık yüksekokul mezunları için üç yıl; lise ve dengi okul mezunları için dört yıl zabıta memuru kadrosunda çalışmış olmak.</w:t>
      </w:r>
    </w:p>
    <w:p w:rsidR="002B54B4" w:rsidRPr="002B54B4" w:rsidRDefault="002B54B4" w:rsidP="002B54B4">
      <w:pPr>
        <w:pStyle w:val="ListParagraph"/>
        <w:numPr>
          <w:ilvl w:val="0"/>
          <w:numId w:val="3"/>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Yükseköğrenim mezunu olanların 1-4 dereceli kadrolara atanmaları için 657 sayılı Kanunun 68 inci maddesinin (B) bendinde belirtilen süre kadar hizmeti bulunmak.</w:t>
      </w:r>
    </w:p>
    <w:p w:rsidR="002B54B4" w:rsidRPr="002B54B4" w:rsidRDefault="002B54B4" w:rsidP="002B54B4">
      <w:pPr>
        <w:pStyle w:val="ListParagraph"/>
        <w:numPr>
          <w:ilvl w:val="0"/>
          <w:numId w:val="3"/>
        </w:numPr>
        <w:shd w:val="clear" w:color="auto" w:fill="FFFFFF"/>
        <w:spacing w:after="300" w:line="276" w:lineRule="auto"/>
        <w:rPr>
          <w:rFonts w:ascii="Times New Roman" w:eastAsia="Times New Roman" w:hAnsi="Times New Roman" w:cs="Times New Roman"/>
          <w:bCs/>
          <w:sz w:val="24"/>
          <w:szCs w:val="24"/>
          <w:lang w:eastAsia="tr-TR"/>
        </w:rPr>
      </w:pPr>
      <w:r w:rsidRPr="002B54B4">
        <w:rPr>
          <w:rFonts w:ascii="Times New Roman" w:eastAsia="Times New Roman" w:hAnsi="Times New Roman" w:cs="Times New Roman"/>
          <w:bCs/>
          <w:sz w:val="24"/>
          <w:szCs w:val="24"/>
          <w:lang w:eastAsia="tr-TR"/>
        </w:rPr>
        <w:t>Görevde yükselme sınavında başarılı olmak.</w:t>
      </w:r>
    </w:p>
    <w:p w:rsidR="001813DE" w:rsidRDefault="001813DE">
      <w:pPr>
        <w:rPr>
          <w:rFonts w:ascii="Times New Roman" w:hAnsi="Times New Roman" w:cs="Times New Roman"/>
          <w:sz w:val="24"/>
          <w:szCs w:val="24"/>
        </w:rPr>
      </w:pPr>
    </w:p>
    <w:p w:rsidR="000023D8" w:rsidRDefault="000023D8">
      <w:pPr>
        <w:rPr>
          <w:rFonts w:ascii="Times New Roman" w:hAnsi="Times New Roman" w:cs="Times New Roman"/>
          <w:sz w:val="24"/>
          <w:szCs w:val="24"/>
        </w:rPr>
      </w:pPr>
      <w:bookmarkStart w:id="0" w:name="_GoBack"/>
      <w:bookmarkEnd w:id="0"/>
    </w:p>
    <w:p w:rsidR="000023D8" w:rsidRPr="00EE7104" w:rsidRDefault="000023D8" w:rsidP="000023D8">
      <w:pPr>
        <w:rPr>
          <w:rFonts w:ascii="Times New Roman" w:eastAsia="Times New Roman" w:hAnsi="Times New Roman" w:cs="Times New Roman"/>
          <w:sz w:val="24"/>
          <w:szCs w:val="24"/>
          <w:lang w:eastAsia="tr-TR"/>
        </w:rPr>
      </w:pPr>
      <w:r w:rsidRPr="000023D8">
        <w:rPr>
          <w:rFonts w:ascii="Times New Roman" w:eastAsia="Times New Roman" w:hAnsi="Times New Roman" w:cs="Times New Roman"/>
          <w:b/>
          <w:bCs/>
          <w:sz w:val="24"/>
          <w:szCs w:val="24"/>
          <w:lang w:eastAsia="tr-TR"/>
        </w:rPr>
        <w:t>Görevde yükselme yazılı sınavında başarılı olmak için 100 tam puan üzerinden en az 60, görevde yükselme sözlü sınavında başarılı olmak için 100 tam puan üzerinden en az 70 puan almak gerekmektedir.</w:t>
      </w:r>
    </w:p>
    <w:p w:rsidR="000023D8" w:rsidRPr="00EE7104" w:rsidRDefault="000023D8" w:rsidP="000023D8">
      <w:pPr>
        <w:shd w:val="clear" w:color="auto" w:fill="FFFFFF"/>
        <w:spacing w:after="300" w:line="240" w:lineRule="auto"/>
        <w:rPr>
          <w:rFonts w:ascii="Times New Roman" w:eastAsia="Times New Roman" w:hAnsi="Times New Roman" w:cs="Times New Roman"/>
          <w:sz w:val="24"/>
          <w:szCs w:val="24"/>
          <w:lang w:eastAsia="tr-TR"/>
        </w:rPr>
      </w:pPr>
      <w:r w:rsidRPr="000023D8">
        <w:rPr>
          <w:rFonts w:ascii="Times New Roman" w:eastAsia="Times New Roman" w:hAnsi="Times New Roman" w:cs="Times New Roman"/>
          <w:b/>
          <w:bCs/>
          <w:sz w:val="24"/>
          <w:szCs w:val="24"/>
          <w:lang w:eastAsia="tr-TR"/>
        </w:rPr>
        <w:t> </w:t>
      </w:r>
    </w:p>
    <w:p w:rsidR="000023D8" w:rsidRPr="00EE7104" w:rsidRDefault="000023D8" w:rsidP="000023D8">
      <w:pPr>
        <w:shd w:val="clear" w:color="auto" w:fill="FFFFFF"/>
        <w:spacing w:line="240" w:lineRule="auto"/>
        <w:rPr>
          <w:rFonts w:ascii="Times New Roman" w:eastAsia="Times New Roman" w:hAnsi="Times New Roman" w:cs="Times New Roman"/>
          <w:sz w:val="24"/>
          <w:szCs w:val="24"/>
          <w:lang w:eastAsia="tr-TR"/>
        </w:rPr>
      </w:pPr>
      <w:r w:rsidRPr="000023D8">
        <w:rPr>
          <w:rFonts w:ascii="Times New Roman" w:eastAsia="Times New Roman" w:hAnsi="Times New Roman" w:cs="Times New Roman"/>
          <w:b/>
          <w:bCs/>
          <w:sz w:val="24"/>
          <w:szCs w:val="24"/>
          <w:lang w:eastAsia="tr-TR"/>
        </w:rPr>
        <w:t>İLAN OLUNUR</w:t>
      </w:r>
    </w:p>
    <w:p w:rsidR="006B3E1B" w:rsidRPr="006B3E1B" w:rsidRDefault="006B3E1B" w:rsidP="006B3E1B">
      <w:pPr>
        <w:shd w:val="clear" w:color="auto" w:fill="FFFFFF"/>
        <w:spacing w:after="300" w:line="240" w:lineRule="auto"/>
        <w:rPr>
          <w:rFonts w:ascii="Arial" w:eastAsia="Times New Roman" w:hAnsi="Arial" w:cs="Arial"/>
          <w:color w:val="616161"/>
          <w:sz w:val="21"/>
          <w:szCs w:val="21"/>
          <w:lang w:eastAsia="tr-TR"/>
        </w:rPr>
      </w:pPr>
      <w:proofErr w:type="gramStart"/>
      <w:r w:rsidRPr="006B3E1B">
        <w:rPr>
          <w:rFonts w:ascii="Arial" w:eastAsia="Times New Roman" w:hAnsi="Arial" w:cs="Arial"/>
          <w:b/>
          <w:bCs/>
          <w:color w:val="616161"/>
          <w:sz w:val="21"/>
          <w:szCs w:val="21"/>
          <w:lang w:eastAsia="tr-TR"/>
        </w:rPr>
        <w:t>Ekler :</w:t>
      </w:r>
      <w:proofErr w:type="gramEnd"/>
    </w:p>
    <w:p w:rsidR="000023D8" w:rsidRDefault="006B3E1B" w:rsidP="006B3E1B">
      <w:pPr>
        <w:shd w:val="clear" w:color="auto" w:fill="FFFFFF"/>
        <w:spacing w:after="300" w:line="240" w:lineRule="auto"/>
        <w:rPr>
          <w:rFonts w:ascii="Times New Roman" w:hAnsi="Times New Roman" w:cs="Times New Roman"/>
          <w:sz w:val="24"/>
          <w:szCs w:val="24"/>
        </w:rPr>
      </w:pPr>
      <w:hyperlink r:id="rId5" w:history="1">
        <w:r w:rsidRPr="006B3E1B">
          <w:rPr>
            <w:rFonts w:ascii="Arial" w:eastAsia="Times New Roman" w:hAnsi="Arial" w:cs="Arial"/>
            <w:color w:val="51A0E4"/>
            <w:sz w:val="21"/>
            <w:szCs w:val="21"/>
            <w:lang w:eastAsia="tr-TR"/>
          </w:rPr>
          <w:t>BAKANLIK ÜST YAZI</w:t>
        </w:r>
      </w:hyperlink>
      <w:r w:rsidRPr="006B3E1B">
        <w:rPr>
          <w:rFonts w:ascii="Arial" w:eastAsia="Times New Roman" w:hAnsi="Arial" w:cs="Arial"/>
          <w:color w:val="616161"/>
          <w:sz w:val="21"/>
          <w:szCs w:val="21"/>
          <w:lang w:eastAsia="tr-TR"/>
        </w:rPr>
        <w:br/>
      </w:r>
      <w:hyperlink r:id="rId6" w:history="1">
        <w:r w:rsidRPr="006B3E1B">
          <w:rPr>
            <w:rFonts w:ascii="Arial" w:eastAsia="Times New Roman" w:hAnsi="Arial" w:cs="Arial"/>
            <w:color w:val="51A0E4"/>
            <w:sz w:val="21"/>
            <w:szCs w:val="21"/>
            <w:lang w:eastAsia="tr-TR"/>
          </w:rPr>
          <w:t xml:space="preserve">ZABITA </w:t>
        </w:r>
        <w:r w:rsidR="00724E47">
          <w:rPr>
            <w:rFonts w:ascii="Arial" w:eastAsia="Times New Roman" w:hAnsi="Arial" w:cs="Arial"/>
            <w:color w:val="51A0E4"/>
            <w:sz w:val="21"/>
            <w:szCs w:val="21"/>
            <w:lang w:eastAsia="tr-TR"/>
          </w:rPr>
          <w:t xml:space="preserve">KOMİSERİ GÖREVDE YÜKSELME </w:t>
        </w:r>
        <w:r w:rsidRPr="006B3E1B">
          <w:rPr>
            <w:rFonts w:ascii="Arial" w:eastAsia="Times New Roman" w:hAnsi="Arial" w:cs="Arial"/>
            <w:color w:val="51A0E4"/>
            <w:sz w:val="21"/>
            <w:szCs w:val="21"/>
            <w:lang w:eastAsia="tr-TR"/>
          </w:rPr>
          <w:t>SINAV KONULARI</w:t>
        </w:r>
      </w:hyperlink>
      <w:r w:rsidRPr="006B3E1B">
        <w:rPr>
          <w:rFonts w:ascii="Arial" w:eastAsia="Times New Roman" w:hAnsi="Arial" w:cs="Arial"/>
          <w:color w:val="616161"/>
          <w:sz w:val="21"/>
          <w:szCs w:val="21"/>
          <w:lang w:eastAsia="tr-TR"/>
        </w:rPr>
        <w:br/>
      </w:r>
      <w:hyperlink r:id="rId7" w:history="1">
        <w:r w:rsidRPr="006B3E1B">
          <w:rPr>
            <w:rFonts w:ascii="Arial" w:eastAsia="Times New Roman" w:hAnsi="Arial" w:cs="Arial"/>
            <w:color w:val="51A0E4"/>
            <w:sz w:val="21"/>
            <w:szCs w:val="21"/>
            <w:lang w:eastAsia="tr-TR"/>
          </w:rPr>
          <w:t>GÖREVDE YÜKSELME BAŞVURU DİLEKÇESİ</w:t>
        </w:r>
      </w:hyperlink>
    </w:p>
    <w:sectPr w:rsidR="00002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514"/>
    <w:multiLevelType w:val="hybridMultilevel"/>
    <w:tmpl w:val="5F886E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BD6BB8"/>
    <w:multiLevelType w:val="multilevel"/>
    <w:tmpl w:val="6360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C3D2E"/>
    <w:multiLevelType w:val="hybridMultilevel"/>
    <w:tmpl w:val="2D6C0B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E4999"/>
    <w:multiLevelType w:val="hybridMultilevel"/>
    <w:tmpl w:val="7200DE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B7"/>
    <w:rsid w:val="000023D8"/>
    <w:rsid w:val="00134095"/>
    <w:rsid w:val="001527B7"/>
    <w:rsid w:val="001813DE"/>
    <w:rsid w:val="00284FD8"/>
    <w:rsid w:val="002B54B4"/>
    <w:rsid w:val="002C06D9"/>
    <w:rsid w:val="00343A7A"/>
    <w:rsid w:val="005370B9"/>
    <w:rsid w:val="00560D7A"/>
    <w:rsid w:val="00571405"/>
    <w:rsid w:val="005C762D"/>
    <w:rsid w:val="006B3E1B"/>
    <w:rsid w:val="00724E47"/>
    <w:rsid w:val="00AD778B"/>
    <w:rsid w:val="00BA0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2712-2F2E-42EE-AB2E-FA39DD8F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23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2B54B4"/>
    <w:pPr>
      <w:ind w:left="720"/>
      <w:contextualSpacing/>
    </w:pPr>
  </w:style>
  <w:style w:type="paragraph" w:styleId="BalloonText">
    <w:name w:val="Balloon Text"/>
    <w:basedOn w:val="Normal"/>
    <w:link w:val="BalloonTextChar"/>
    <w:uiPriority w:val="99"/>
    <w:semiHidden/>
    <w:unhideWhenUsed/>
    <w:rsid w:val="005C7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2D"/>
    <w:rPr>
      <w:rFonts w:ascii="Segoe UI" w:hAnsi="Segoe UI" w:cs="Segoe UI"/>
      <w:sz w:val="18"/>
      <w:szCs w:val="18"/>
    </w:rPr>
  </w:style>
  <w:style w:type="character" w:styleId="Strong">
    <w:name w:val="Strong"/>
    <w:basedOn w:val="DefaultParagraphFont"/>
    <w:uiPriority w:val="22"/>
    <w:qFormat/>
    <w:rsid w:val="006B3E1B"/>
    <w:rPr>
      <w:b/>
      <w:bCs/>
    </w:rPr>
  </w:style>
  <w:style w:type="character" w:styleId="Hyperlink">
    <w:name w:val="Hyperlink"/>
    <w:basedOn w:val="DefaultParagraphFont"/>
    <w:uiPriority w:val="99"/>
    <w:semiHidden/>
    <w:unhideWhenUsed/>
    <w:rsid w:val="006B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9384">
      <w:bodyDiv w:val="1"/>
      <w:marLeft w:val="0"/>
      <w:marRight w:val="0"/>
      <w:marTop w:val="0"/>
      <w:marBottom w:val="0"/>
      <w:divBdr>
        <w:top w:val="none" w:sz="0" w:space="0" w:color="auto"/>
        <w:left w:val="none" w:sz="0" w:space="0" w:color="auto"/>
        <w:bottom w:val="none" w:sz="0" w:space="0" w:color="auto"/>
        <w:right w:val="none" w:sz="0" w:space="0" w:color="auto"/>
      </w:divBdr>
    </w:div>
    <w:div w:id="799810374">
      <w:bodyDiv w:val="1"/>
      <w:marLeft w:val="0"/>
      <w:marRight w:val="0"/>
      <w:marTop w:val="0"/>
      <w:marBottom w:val="0"/>
      <w:divBdr>
        <w:top w:val="none" w:sz="0" w:space="0" w:color="auto"/>
        <w:left w:val="none" w:sz="0" w:space="0" w:color="auto"/>
        <w:bottom w:val="none" w:sz="0" w:space="0" w:color="auto"/>
        <w:right w:val="none" w:sz="0" w:space="0" w:color="auto"/>
      </w:divBdr>
    </w:div>
    <w:div w:id="18667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zifon.bel.tr/wp-content/uploads/2023/01/GOREVDE-YUKSELME-BASVURU-DILEKCES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rzifon.bel.tr/wp-content/uploads/2023/01/ZABITA-SINAV-SORULARI.pdf" TargetMode="External"/><Relationship Id="rId5" Type="http://schemas.openxmlformats.org/officeDocument/2006/relationships/hyperlink" Target="https://merzifon.bel.tr/wp-content/uploads/2023/01/BAKANLIK-UST-YAZI.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540</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Akgün</dc:creator>
  <cp:keywords/>
  <dc:description/>
  <cp:lastModifiedBy>Ayşe Akgün</cp:lastModifiedBy>
  <cp:revision>6</cp:revision>
  <cp:lastPrinted>2023-01-23T11:33:00Z</cp:lastPrinted>
  <dcterms:created xsi:type="dcterms:W3CDTF">2023-01-23T09:55:00Z</dcterms:created>
  <dcterms:modified xsi:type="dcterms:W3CDTF">2023-01-23T13:43:00Z</dcterms:modified>
</cp:coreProperties>
</file>