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51C" w:rsidRDefault="0086551C" w:rsidP="0086551C">
      <w:pPr>
        <w:jc w:val="center"/>
        <w:rPr>
          <w:b/>
          <w:sz w:val="24"/>
        </w:rPr>
      </w:pPr>
      <w:r>
        <w:rPr>
          <w:b/>
          <w:sz w:val="24"/>
        </w:rPr>
        <w:t>T.C.</w:t>
      </w:r>
    </w:p>
    <w:p w:rsidR="0086551C" w:rsidRDefault="0086551C" w:rsidP="0086551C">
      <w:pPr>
        <w:jc w:val="center"/>
        <w:rPr>
          <w:b/>
          <w:sz w:val="24"/>
        </w:rPr>
      </w:pPr>
      <w:r>
        <w:rPr>
          <w:b/>
          <w:sz w:val="24"/>
        </w:rPr>
        <w:t>BELEDİYE MECLİSİ</w:t>
      </w:r>
    </w:p>
    <w:p w:rsidR="0086551C" w:rsidRDefault="0086551C" w:rsidP="0086551C">
      <w:pPr>
        <w:jc w:val="center"/>
        <w:rPr>
          <w:b/>
          <w:sz w:val="24"/>
        </w:rPr>
      </w:pPr>
      <w:r>
        <w:rPr>
          <w:b/>
          <w:sz w:val="24"/>
        </w:rPr>
        <w:t>SARIYER-İSTANBUL</w:t>
      </w:r>
    </w:p>
    <w:p w:rsidR="0086551C" w:rsidRDefault="0086551C" w:rsidP="0086551C">
      <w:pPr>
        <w:jc w:val="both"/>
        <w:rPr>
          <w:b/>
          <w:sz w:val="24"/>
        </w:rPr>
      </w:pPr>
    </w:p>
    <w:p w:rsidR="0086551C" w:rsidRDefault="0086551C" w:rsidP="0086551C">
      <w:pPr>
        <w:jc w:val="both"/>
        <w:rPr>
          <w:b/>
          <w:sz w:val="24"/>
        </w:rPr>
      </w:pPr>
      <w:r>
        <w:rPr>
          <w:b/>
          <w:sz w:val="24"/>
        </w:rPr>
        <w:t xml:space="preserve">Karar </w:t>
      </w:r>
      <w:proofErr w:type="gramStart"/>
      <w:r>
        <w:rPr>
          <w:b/>
          <w:sz w:val="24"/>
        </w:rPr>
        <w:t>No       :2021</w:t>
      </w:r>
      <w:proofErr w:type="gramEnd"/>
      <w:r>
        <w:rPr>
          <w:b/>
          <w:sz w:val="24"/>
        </w:rPr>
        <w:t>/44</w:t>
      </w:r>
    </w:p>
    <w:p w:rsidR="0086551C" w:rsidRDefault="0086551C" w:rsidP="0086551C">
      <w:pPr>
        <w:jc w:val="both"/>
        <w:rPr>
          <w:b/>
          <w:sz w:val="24"/>
        </w:rPr>
      </w:pPr>
      <w:r>
        <w:rPr>
          <w:b/>
          <w:sz w:val="24"/>
        </w:rPr>
        <w:t xml:space="preserve">Karar </w:t>
      </w:r>
      <w:proofErr w:type="gramStart"/>
      <w:r>
        <w:rPr>
          <w:b/>
          <w:sz w:val="24"/>
        </w:rPr>
        <w:t>Tarihi :21</w:t>
      </w:r>
      <w:proofErr w:type="gramEnd"/>
      <w:r>
        <w:rPr>
          <w:b/>
          <w:sz w:val="24"/>
        </w:rPr>
        <w:t>.05.2021</w:t>
      </w:r>
    </w:p>
    <w:p w:rsidR="0086551C" w:rsidRDefault="0086551C" w:rsidP="0086551C">
      <w:pPr>
        <w:jc w:val="both"/>
        <w:rPr>
          <w:b/>
          <w:sz w:val="24"/>
        </w:rPr>
      </w:pPr>
    </w:p>
    <w:p w:rsidR="0086551C" w:rsidRDefault="0086551C" w:rsidP="0086551C">
      <w:pPr>
        <w:jc w:val="both"/>
        <w:rPr>
          <w:b/>
          <w:sz w:val="24"/>
        </w:rPr>
      </w:pPr>
    </w:p>
    <w:p w:rsidR="0086551C" w:rsidRDefault="0086551C" w:rsidP="0086551C">
      <w:pPr>
        <w:pStyle w:val="Balk1"/>
      </w:pPr>
      <w:r>
        <w:t>SARIYER BELEDİYE MECLİS KARARI</w:t>
      </w:r>
    </w:p>
    <w:p w:rsidR="0086551C" w:rsidRDefault="0086551C" w:rsidP="0086551C">
      <w:pPr>
        <w:jc w:val="center"/>
        <w:rPr>
          <w:b/>
          <w:sz w:val="24"/>
          <w:szCs w:val="24"/>
          <w:u w:val="single"/>
        </w:rPr>
      </w:pPr>
    </w:p>
    <w:p w:rsidR="0086551C" w:rsidRDefault="0086551C" w:rsidP="0086551C">
      <w:pPr>
        <w:jc w:val="center"/>
        <w:rPr>
          <w:b/>
          <w:sz w:val="24"/>
          <w:szCs w:val="24"/>
        </w:rPr>
      </w:pPr>
    </w:p>
    <w:p w:rsidR="0086551C" w:rsidRDefault="0086551C" w:rsidP="0086551C">
      <w:pPr>
        <w:jc w:val="center"/>
        <w:rPr>
          <w:b/>
          <w:sz w:val="26"/>
          <w:szCs w:val="26"/>
          <w:u w:val="single"/>
        </w:rPr>
      </w:pPr>
      <w:r w:rsidRPr="008E6D1E">
        <w:rPr>
          <w:b/>
          <w:sz w:val="26"/>
          <w:szCs w:val="26"/>
          <w:u w:val="single"/>
        </w:rPr>
        <w:t>BÜTÇE –  HUKUK - TARİFE KOMİSYONU MÜŞTEREK RAPORU</w:t>
      </w:r>
    </w:p>
    <w:p w:rsidR="0086551C" w:rsidRPr="008E6D1E" w:rsidRDefault="0086551C" w:rsidP="0086551C">
      <w:pPr>
        <w:jc w:val="center"/>
        <w:rPr>
          <w:b/>
          <w:sz w:val="26"/>
          <w:szCs w:val="26"/>
          <w:u w:val="single"/>
        </w:rPr>
      </w:pPr>
    </w:p>
    <w:p w:rsidR="0086551C" w:rsidRPr="00BB69A7" w:rsidRDefault="0086551C" w:rsidP="0086551C">
      <w:pPr>
        <w:jc w:val="both"/>
        <w:rPr>
          <w:b/>
          <w:sz w:val="24"/>
          <w:u w:val="single"/>
        </w:rPr>
      </w:pPr>
      <w:r w:rsidRPr="00BB69A7">
        <w:rPr>
          <w:b/>
          <w:sz w:val="24"/>
          <w:u w:val="single"/>
        </w:rPr>
        <w:t>KONU:</w:t>
      </w:r>
    </w:p>
    <w:p w:rsidR="0086551C" w:rsidRDefault="0086551C" w:rsidP="0086551C">
      <w:pPr>
        <w:jc w:val="both"/>
        <w:rPr>
          <w:sz w:val="24"/>
        </w:rPr>
      </w:pPr>
    </w:p>
    <w:p w:rsidR="0086551C" w:rsidRDefault="0086551C" w:rsidP="0086551C">
      <w:pPr>
        <w:jc w:val="both"/>
        <w:rPr>
          <w:sz w:val="24"/>
        </w:rPr>
      </w:pPr>
      <w:r>
        <w:rPr>
          <w:sz w:val="24"/>
        </w:rPr>
        <w:t xml:space="preserve">Mali Hizmetleri Müdürlüğünün 29.04.2021 tarih ve 6136767-16798 sayılı yazıları ile Başkanlık Makamına sunulan ve Başkanlıktan 17.05.2021 tarihinde Meclis Gündemine gelen, 2020 Yılı Kesin Hesap </w:t>
      </w:r>
      <w:proofErr w:type="gramStart"/>
      <w:r>
        <w:rPr>
          <w:sz w:val="24"/>
        </w:rPr>
        <w:t>Cetvelleri  konusu</w:t>
      </w:r>
      <w:proofErr w:type="gramEnd"/>
      <w:r>
        <w:rPr>
          <w:sz w:val="24"/>
        </w:rPr>
        <w:t xml:space="preserve">.                  </w:t>
      </w:r>
    </w:p>
    <w:p w:rsidR="0086551C" w:rsidRDefault="0086551C" w:rsidP="0086551C">
      <w:pPr>
        <w:rPr>
          <w:sz w:val="24"/>
        </w:rPr>
      </w:pPr>
    </w:p>
    <w:p w:rsidR="0086551C" w:rsidRDefault="0086551C" w:rsidP="0086551C">
      <w:pPr>
        <w:jc w:val="both"/>
        <w:rPr>
          <w:b/>
          <w:sz w:val="24"/>
          <w:u w:val="single"/>
        </w:rPr>
      </w:pPr>
      <w:r>
        <w:rPr>
          <w:b/>
          <w:sz w:val="24"/>
          <w:u w:val="single"/>
        </w:rPr>
        <w:t>KOMİSYON İNCELEMESİ:</w:t>
      </w:r>
    </w:p>
    <w:p w:rsidR="0086551C" w:rsidRDefault="0086551C" w:rsidP="0086551C">
      <w:pPr>
        <w:jc w:val="both"/>
        <w:rPr>
          <w:b/>
          <w:sz w:val="24"/>
          <w:u w:val="single"/>
        </w:rPr>
      </w:pPr>
    </w:p>
    <w:p w:rsidR="0086551C" w:rsidRDefault="0086551C" w:rsidP="0086551C">
      <w:pPr>
        <w:jc w:val="both"/>
        <w:rPr>
          <w:sz w:val="24"/>
        </w:rPr>
      </w:pPr>
      <w:r>
        <w:rPr>
          <w:sz w:val="24"/>
        </w:rPr>
        <w:t>Mali Hizmetler Müdürlüğünün 29.04.2021 tarih ve 6136767-16798 sayılı yazıları ile Başkanlık Makamına sunulan ve Başkanlıktan 17.05.2021 tarihinde Meclis Gündemine gelen 2020 yılı kesin hesap cetvelleri konusu komisyonlarımızca incelenmiştir.</w:t>
      </w:r>
    </w:p>
    <w:p w:rsidR="0086551C" w:rsidRDefault="0086551C" w:rsidP="0086551C">
      <w:pPr>
        <w:jc w:val="both"/>
        <w:rPr>
          <w:sz w:val="24"/>
        </w:rPr>
      </w:pPr>
    </w:p>
    <w:p w:rsidR="0086551C" w:rsidRDefault="0086551C" w:rsidP="0086551C">
      <w:pPr>
        <w:jc w:val="both"/>
        <w:rPr>
          <w:b/>
          <w:sz w:val="24"/>
          <w:u w:val="single"/>
        </w:rPr>
      </w:pPr>
      <w:r>
        <w:rPr>
          <w:b/>
          <w:sz w:val="24"/>
          <w:u w:val="single"/>
        </w:rPr>
        <w:t>KOMİSYON GÖRÜŞÜ:</w:t>
      </w:r>
    </w:p>
    <w:p w:rsidR="0086551C" w:rsidRDefault="0086551C" w:rsidP="0086551C">
      <w:pPr>
        <w:jc w:val="both"/>
        <w:rPr>
          <w:b/>
          <w:sz w:val="24"/>
          <w:u w:val="single"/>
        </w:rPr>
      </w:pPr>
    </w:p>
    <w:p w:rsidR="0086551C" w:rsidRDefault="0086551C" w:rsidP="0086551C">
      <w:pPr>
        <w:ind w:left="-426" w:firstLine="426"/>
        <w:jc w:val="both"/>
        <w:rPr>
          <w:sz w:val="24"/>
        </w:rPr>
      </w:pPr>
      <w:r>
        <w:rPr>
          <w:sz w:val="24"/>
        </w:rPr>
        <w:t>Mahalli İdareler Bütçe ve Muhasebe Yönetmeliğinin 40. ve 41. maddesi gereğinde hazırlanan 2018 yılı kesin hesap cetvelleri, 5393 sayılı Belediye Kanununun 18/b fıkrası ve 64.maddesi gereğince, incelenmiş ve aşağıda belirtilen rapor komisyonlarımızca kabul edilmiştir.</w:t>
      </w:r>
    </w:p>
    <w:p w:rsidR="0086551C" w:rsidRDefault="0086551C" w:rsidP="0086551C">
      <w:pPr>
        <w:rPr>
          <w:sz w:val="24"/>
        </w:rPr>
      </w:pPr>
    </w:p>
    <w:p w:rsidR="0086551C" w:rsidRDefault="0086551C" w:rsidP="0086551C">
      <w:pPr>
        <w:numPr>
          <w:ilvl w:val="0"/>
          <w:numId w:val="1"/>
        </w:numPr>
        <w:tabs>
          <w:tab w:val="left" w:pos="975"/>
        </w:tabs>
        <w:spacing w:after="200" w:line="276" w:lineRule="auto"/>
        <w:ind w:left="1080" w:hanging="720"/>
        <w:rPr>
          <w:b/>
          <w:sz w:val="28"/>
        </w:rPr>
      </w:pPr>
      <w:r>
        <w:rPr>
          <w:b/>
          <w:sz w:val="28"/>
        </w:rPr>
        <w:t>BÜTÇE GİDERLERİ</w:t>
      </w:r>
    </w:p>
    <w:p w:rsidR="0086551C" w:rsidRDefault="0086551C" w:rsidP="0086551C">
      <w:pPr>
        <w:tabs>
          <w:tab w:val="left" w:pos="975"/>
        </w:tabs>
        <w:spacing w:line="360" w:lineRule="auto"/>
        <w:ind w:firstLine="851"/>
        <w:jc w:val="both"/>
        <w:rPr>
          <w:sz w:val="24"/>
        </w:rPr>
      </w:pPr>
      <w:r>
        <w:rPr>
          <w:sz w:val="24"/>
        </w:rPr>
        <w:t xml:space="preserve">2020 bütçe yılı </w:t>
      </w:r>
      <w:proofErr w:type="gramStart"/>
      <w:r>
        <w:rPr>
          <w:sz w:val="24"/>
        </w:rPr>
        <w:t>itibariyle  öngörülen</w:t>
      </w:r>
      <w:proofErr w:type="gramEnd"/>
      <w:r>
        <w:rPr>
          <w:sz w:val="24"/>
        </w:rPr>
        <w:t xml:space="preserve"> gider gerçekleşme miktarı 479.906.000,00 TL’ </w:t>
      </w:r>
      <w:proofErr w:type="spellStart"/>
      <w:r>
        <w:rPr>
          <w:sz w:val="24"/>
        </w:rPr>
        <w:t>dir</w:t>
      </w:r>
      <w:proofErr w:type="spellEnd"/>
      <w:r>
        <w:rPr>
          <w:sz w:val="24"/>
        </w:rPr>
        <w:t xml:space="preserve">. </w:t>
      </w:r>
      <w:proofErr w:type="gramStart"/>
      <w:r>
        <w:rPr>
          <w:sz w:val="24"/>
        </w:rPr>
        <w:t>Yıl sonu</w:t>
      </w:r>
      <w:proofErr w:type="gramEnd"/>
      <w:r>
        <w:rPr>
          <w:sz w:val="24"/>
        </w:rPr>
        <w:t xml:space="preserve"> gerçekleşme miktarı ise 465.418.676,88 TL % 96,98 oranında gerçekleşme sağlanmıştır.</w:t>
      </w:r>
    </w:p>
    <w:p w:rsidR="0086551C" w:rsidRDefault="0086551C" w:rsidP="0086551C">
      <w:pPr>
        <w:tabs>
          <w:tab w:val="left" w:pos="975"/>
        </w:tabs>
        <w:spacing w:line="360" w:lineRule="auto"/>
        <w:ind w:firstLine="851"/>
        <w:jc w:val="both"/>
        <w:rPr>
          <w:sz w:val="24"/>
        </w:rPr>
      </w:pPr>
      <w:r>
        <w:rPr>
          <w:sz w:val="24"/>
        </w:rPr>
        <w:t>2020</w:t>
      </w:r>
      <w:r>
        <w:rPr>
          <w:sz w:val="24"/>
          <w:shd w:val="clear" w:color="auto" w:fill="FFFFFF"/>
        </w:rPr>
        <w:t xml:space="preserve"> bütçe giderlerinin milli ekonomiye, piyasalara ve gelir dağılımına etkilerini ifade eden ekonomik sınıflandırmaya göre dağılımına bakıldığında;</w:t>
      </w:r>
      <w:r>
        <w:rPr>
          <w:sz w:val="24"/>
        </w:rPr>
        <w:t xml:space="preserve"> 465.418.676,88 TL olarak gerçekleşen toplam giderin </w:t>
      </w:r>
      <w:r>
        <w:rPr>
          <w:color w:val="000000"/>
          <w:sz w:val="24"/>
        </w:rPr>
        <w:t xml:space="preserve">71.166.207,36 </w:t>
      </w:r>
      <w:r>
        <w:rPr>
          <w:sz w:val="24"/>
        </w:rPr>
        <w:t xml:space="preserve">ile yüzde 15,29’u personel giderlerinden, </w:t>
      </w:r>
      <w:r>
        <w:rPr>
          <w:color w:val="000000"/>
          <w:sz w:val="24"/>
        </w:rPr>
        <w:t xml:space="preserve">9.423.958,55 </w:t>
      </w:r>
      <w:r>
        <w:rPr>
          <w:sz w:val="24"/>
        </w:rPr>
        <w:t xml:space="preserve">TL ile yüzde 2,02’si sosyal güvenlik kurumuna yapılan ödemelerden, </w:t>
      </w:r>
      <w:r>
        <w:rPr>
          <w:color w:val="000000"/>
          <w:sz w:val="24"/>
        </w:rPr>
        <w:t xml:space="preserve">302.987.469,44 TL </w:t>
      </w:r>
      <w:r>
        <w:rPr>
          <w:sz w:val="24"/>
        </w:rPr>
        <w:t>ile yüzde 65,</w:t>
      </w:r>
      <w:proofErr w:type="gramStart"/>
      <w:r>
        <w:rPr>
          <w:sz w:val="24"/>
        </w:rPr>
        <w:t>10’u  mal</w:t>
      </w:r>
      <w:proofErr w:type="gramEnd"/>
      <w:r>
        <w:rPr>
          <w:sz w:val="24"/>
        </w:rPr>
        <w:t xml:space="preserve"> ve hizmet alımı giderlerinden, </w:t>
      </w:r>
      <w:r>
        <w:rPr>
          <w:color w:val="000000"/>
          <w:sz w:val="24"/>
        </w:rPr>
        <w:t>3.093.497,50</w:t>
      </w:r>
      <w:r>
        <w:rPr>
          <w:sz w:val="24"/>
        </w:rPr>
        <w:t xml:space="preserve"> TL ile yüzde 0,66’sı faiz giderlerinden, </w:t>
      </w:r>
      <w:r>
        <w:rPr>
          <w:color w:val="000000"/>
          <w:sz w:val="24"/>
        </w:rPr>
        <w:t xml:space="preserve">62.888.336,30 TL </w:t>
      </w:r>
      <w:r>
        <w:rPr>
          <w:sz w:val="24"/>
        </w:rPr>
        <w:t xml:space="preserve">ile yüzde 13,51’i cari transferlerden, </w:t>
      </w:r>
      <w:r>
        <w:rPr>
          <w:color w:val="000000"/>
          <w:sz w:val="24"/>
        </w:rPr>
        <w:t xml:space="preserve">15.859.207,73 TL </w:t>
      </w:r>
      <w:r>
        <w:rPr>
          <w:sz w:val="24"/>
        </w:rPr>
        <w:t xml:space="preserve">ile yüzde 3,41’i sermaye giderlerinden oluştuğu ve  toplam </w:t>
      </w:r>
      <w:r>
        <w:rPr>
          <w:color w:val="000000"/>
          <w:sz w:val="24"/>
        </w:rPr>
        <w:t xml:space="preserve">14.487.323,12  </w:t>
      </w:r>
      <w:r>
        <w:rPr>
          <w:sz w:val="24"/>
        </w:rPr>
        <w:t>TL kullanılmayan ödeneğin ise iptal edildiği tespit edilmiştir.</w:t>
      </w:r>
    </w:p>
    <w:p w:rsidR="0086551C" w:rsidRDefault="0086551C" w:rsidP="0086551C">
      <w:pPr>
        <w:tabs>
          <w:tab w:val="left" w:pos="975"/>
        </w:tabs>
        <w:spacing w:line="360" w:lineRule="auto"/>
        <w:ind w:firstLine="851"/>
        <w:jc w:val="both"/>
        <w:rPr>
          <w:sz w:val="24"/>
        </w:rPr>
      </w:pPr>
    </w:p>
    <w:tbl>
      <w:tblPr>
        <w:tblW w:w="0" w:type="auto"/>
        <w:tblInd w:w="70" w:type="dxa"/>
        <w:tblCellMar>
          <w:left w:w="10" w:type="dxa"/>
          <w:right w:w="10" w:type="dxa"/>
        </w:tblCellMar>
        <w:tblLook w:val="04A0" w:firstRow="1" w:lastRow="0" w:firstColumn="1" w:lastColumn="0" w:noHBand="0" w:noVBand="1"/>
      </w:tblPr>
      <w:tblGrid>
        <w:gridCol w:w="1813"/>
        <w:gridCol w:w="1265"/>
        <w:gridCol w:w="1280"/>
        <w:gridCol w:w="1343"/>
        <w:gridCol w:w="1130"/>
        <w:gridCol w:w="1333"/>
        <w:gridCol w:w="828"/>
      </w:tblGrid>
      <w:tr w:rsidR="0086551C" w:rsidTr="0086551C">
        <w:trPr>
          <w:trHeight w:val="269"/>
        </w:trPr>
        <w:tc>
          <w:tcPr>
            <w:tcW w:w="1813"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lastRenderedPageBreak/>
              <w:t>Açıklama</w:t>
            </w:r>
          </w:p>
        </w:tc>
        <w:tc>
          <w:tcPr>
            <w:tcW w:w="1265"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Bütçe İle Verilen Ödenek</w:t>
            </w:r>
          </w:p>
        </w:tc>
        <w:tc>
          <w:tcPr>
            <w:tcW w:w="1280"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Net Ödenek Toplamı</w:t>
            </w:r>
          </w:p>
        </w:tc>
        <w:tc>
          <w:tcPr>
            <w:tcW w:w="1343"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Ödenen Bütçe Gideri</w:t>
            </w:r>
          </w:p>
        </w:tc>
        <w:tc>
          <w:tcPr>
            <w:tcW w:w="1130"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Gerçekleşme Oranı</w:t>
            </w:r>
          </w:p>
        </w:tc>
        <w:tc>
          <w:tcPr>
            <w:tcW w:w="1333"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İptal Edilen Ödenek</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sz w:val="18"/>
              </w:rPr>
              <w:t>Toplam Gider İçindeki Payı</w:t>
            </w:r>
          </w:p>
        </w:tc>
      </w:tr>
      <w:tr w:rsidR="0086551C" w:rsidTr="0086551C">
        <w:trPr>
          <w:trHeight w:val="269"/>
        </w:trPr>
        <w:tc>
          <w:tcPr>
            <w:tcW w:w="1813"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1265"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1280"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1343"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1130"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1333"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828"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r>
      <w:tr w:rsidR="0086551C" w:rsidTr="0086551C">
        <w:trPr>
          <w:trHeight w:val="269"/>
        </w:trPr>
        <w:tc>
          <w:tcPr>
            <w:tcW w:w="1813"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1265"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1280"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1343"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1130"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1333"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828"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r>
      <w:tr w:rsidR="0086551C" w:rsidTr="0086551C">
        <w:tc>
          <w:tcPr>
            <w:tcW w:w="1813" w:type="dxa"/>
            <w:vMerge/>
            <w:tcBorders>
              <w:top w:val="single" w:sz="4" w:space="0" w:color="000000"/>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1265"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TL</w:t>
            </w:r>
          </w:p>
        </w:tc>
        <w:tc>
          <w:tcPr>
            <w:tcW w:w="128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TL</w:t>
            </w:r>
          </w:p>
        </w:tc>
        <w:tc>
          <w:tcPr>
            <w:tcW w:w="134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TL</w:t>
            </w:r>
          </w:p>
        </w:tc>
        <w:tc>
          <w:tcPr>
            <w:tcW w:w="113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w:t>
            </w:r>
          </w:p>
        </w:tc>
        <w:tc>
          <w:tcPr>
            <w:tcW w:w="133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TL</w:t>
            </w:r>
          </w:p>
        </w:tc>
        <w:tc>
          <w:tcPr>
            <w:tcW w:w="828"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sz w:val="18"/>
              </w:rPr>
              <w:t>%</w:t>
            </w:r>
          </w:p>
        </w:tc>
      </w:tr>
      <w:tr w:rsidR="0086551C" w:rsidTr="0086551C">
        <w:tc>
          <w:tcPr>
            <w:tcW w:w="181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pPr>
            <w:r>
              <w:rPr>
                <w:b/>
                <w:color w:val="000000"/>
                <w:sz w:val="18"/>
              </w:rPr>
              <w:t>PERSONEL GIDERLERI</w:t>
            </w:r>
          </w:p>
        </w:tc>
        <w:tc>
          <w:tcPr>
            <w:tcW w:w="1265"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72.857.000,00</w:t>
            </w:r>
          </w:p>
        </w:tc>
        <w:tc>
          <w:tcPr>
            <w:tcW w:w="128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76.301.000,00</w:t>
            </w:r>
          </w:p>
        </w:tc>
        <w:tc>
          <w:tcPr>
            <w:tcW w:w="134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71.166.207,36</w:t>
            </w:r>
          </w:p>
        </w:tc>
        <w:tc>
          <w:tcPr>
            <w:tcW w:w="113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93,27</w:t>
            </w:r>
          </w:p>
        </w:tc>
        <w:tc>
          <w:tcPr>
            <w:tcW w:w="133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5.134.792,64</w:t>
            </w:r>
          </w:p>
        </w:tc>
        <w:tc>
          <w:tcPr>
            <w:tcW w:w="828"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sz w:val="18"/>
              </w:rPr>
              <w:t>15,29</w:t>
            </w:r>
          </w:p>
        </w:tc>
      </w:tr>
      <w:tr w:rsidR="0086551C" w:rsidTr="0086551C">
        <w:tc>
          <w:tcPr>
            <w:tcW w:w="181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pPr>
            <w:r>
              <w:rPr>
                <w:b/>
                <w:color w:val="000000"/>
                <w:sz w:val="18"/>
              </w:rPr>
              <w:t xml:space="preserve">SOSYAL GUVENLIK KURUMLARINA </w:t>
            </w:r>
          </w:p>
        </w:tc>
        <w:tc>
          <w:tcPr>
            <w:tcW w:w="1265"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9.396.000,00</w:t>
            </w:r>
          </w:p>
        </w:tc>
        <w:tc>
          <w:tcPr>
            <w:tcW w:w="128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9.984.000,00</w:t>
            </w:r>
          </w:p>
        </w:tc>
        <w:tc>
          <w:tcPr>
            <w:tcW w:w="134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9.423.958,55</w:t>
            </w:r>
          </w:p>
        </w:tc>
        <w:tc>
          <w:tcPr>
            <w:tcW w:w="113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94,39</w:t>
            </w:r>
          </w:p>
        </w:tc>
        <w:tc>
          <w:tcPr>
            <w:tcW w:w="133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560.041,45</w:t>
            </w:r>
          </w:p>
        </w:tc>
        <w:tc>
          <w:tcPr>
            <w:tcW w:w="828"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sz w:val="18"/>
              </w:rPr>
              <w:t>2,02</w:t>
            </w:r>
          </w:p>
        </w:tc>
      </w:tr>
      <w:tr w:rsidR="0086551C" w:rsidTr="0086551C">
        <w:tc>
          <w:tcPr>
            <w:tcW w:w="181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pPr>
            <w:r>
              <w:rPr>
                <w:b/>
                <w:color w:val="000000"/>
                <w:sz w:val="18"/>
              </w:rPr>
              <w:t>MAL VE HİZMET ALIM GİDERLERİ</w:t>
            </w:r>
          </w:p>
        </w:tc>
        <w:tc>
          <w:tcPr>
            <w:tcW w:w="1265"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330.933.000,00</w:t>
            </w:r>
          </w:p>
        </w:tc>
        <w:tc>
          <w:tcPr>
            <w:tcW w:w="128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311.169.000,00</w:t>
            </w:r>
          </w:p>
        </w:tc>
        <w:tc>
          <w:tcPr>
            <w:tcW w:w="134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302.987.469,44</w:t>
            </w:r>
          </w:p>
        </w:tc>
        <w:tc>
          <w:tcPr>
            <w:tcW w:w="113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97,37</w:t>
            </w:r>
          </w:p>
        </w:tc>
        <w:tc>
          <w:tcPr>
            <w:tcW w:w="133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8.181.530,56</w:t>
            </w:r>
          </w:p>
        </w:tc>
        <w:tc>
          <w:tcPr>
            <w:tcW w:w="828"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sz w:val="18"/>
              </w:rPr>
              <w:t>65,10</w:t>
            </w:r>
          </w:p>
        </w:tc>
      </w:tr>
      <w:tr w:rsidR="0086551C" w:rsidTr="0086551C">
        <w:tc>
          <w:tcPr>
            <w:tcW w:w="181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pPr>
            <w:r>
              <w:rPr>
                <w:b/>
                <w:color w:val="000000"/>
                <w:sz w:val="18"/>
              </w:rPr>
              <w:t>FAIZ GIDERLERI</w:t>
            </w:r>
          </w:p>
        </w:tc>
        <w:tc>
          <w:tcPr>
            <w:tcW w:w="1265"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3.600.000,00</w:t>
            </w:r>
          </w:p>
        </w:tc>
        <w:tc>
          <w:tcPr>
            <w:tcW w:w="128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3.100.000,00</w:t>
            </w:r>
          </w:p>
        </w:tc>
        <w:tc>
          <w:tcPr>
            <w:tcW w:w="134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3.093.497,50</w:t>
            </w:r>
          </w:p>
        </w:tc>
        <w:tc>
          <w:tcPr>
            <w:tcW w:w="113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99,79</w:t>
            </w:r>
          </w:p>
        </w:tc>
        <w:tc>
          <w:tcPr>
            <w:tcW w:w="133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6.502,50</w:t>
            </w:r>
          </w:p>
        </w:tc>
        <w:tc>
          <w:tcPr>
            <w:tcW w:w="828"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sz w:val="18"/>
              </w:rPr>
              <w:t>0,66</w:t>
            </w:r>
          </w:p>
        </w:tc>
      </w:tr>
      <w:tr w:rsidR="0086551C" w:rsidTr="0086551C">
        <w:tc>
          <w:tcPr>
            <w:tcW w:w="181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pPr>
            <w:r>
              <w:rPr>
                <w:b/>
                <w:color w:val="000000"/>
                <w:sz w:val="18"/>
              </w:rPr>
              <w:t>CARI TRANSFERLER</w:t>
            </w:r>
          </w:p>
        </w:tc>
        <w:tc>
          <w:tcPr>
            <w:tcW w:w="1265"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12.860.000,00</w:t>
            </w:r>
          </w:p>
        </w:tc>
        <w:tc>
          <w:tcPr>
            <w:tcW w:w="128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63.025.000,00</w:t>
            </w:r>
          </w:p>
        </w:tc>
        <w:tc>
          <w:tcPr>
            <w:tcW w:w="134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62.888.336,30</w:t>
            </w:r>
          </w:p>
        </w:tc>
        <w:tc>
          <w:tcPr>
            <w:tcW w:w="113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99,78</w:t>
            </w:r>
          </w:p>
        </w:tc>
        <w:tc>
          <w:tcPr>
            <w:tcW w:w="133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136.663,70</w:t>
            </w:r>
          </w:p>
        </w:tc>
        <w:tc>
          <w:tcPr>
            <w:tcW w:w="828"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sz w:val="18"/>
              </w:rPr>
              <w:t>13,51</w:t>
            </w:r>
          </w:p>
        </w:tc>
      </w:tr>
      <w:tr w:rsidR="0086551C" w:rsidTr="0086551C">
        <w:tc>
          <w:tcPr>
            <w:tcW w:w="181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pPr>
            <w:r>
              <w:rPr>
                <w:b/>
                <w:color w:val="000000"/>
                <w:sz w:val="18"/>
              </w:rPr>
              <w:t>SERMAYE GİDERLERİ</w:t>
            </w:r>
          </w:p>
        </w:tc>
        <w:tc>
          <w:tcPr>
            <w:tcW w:w="1265"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25.260.000,00</w:t>
            </w:r>
          </w:p>
        </w:tc>
        <w:tc>
          <w:tcPr>
            <w:tcW w:w="128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16.188.000,00</w:t>
            </w:r>
          </w:p>
        </w:tc>
        <w:tc>
          <w:tcPr>
            <w:tcW w:w="134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15.859.207,73</w:t>
            </w:r>
          </w:p>
        </w:tc>
        <w:tc>
          <w:tcPr>
            <w:tcW w:w="113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97,97</w:t>
            </w:r>
          </w:p>
        </w:tc>
        <w:tc>
          <w:tcPr>
            <w:tcW w:w="133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328.792,27</w:t>
            </w:r>
          </w:p>
        </w:tc>
        <w:tc>
          <w:tcPr>
            <w:tcW w:w="828"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sz w:val="18"/>
              </w:rPr>
              <w:t>3,41</w:t>
            </w:r>
          </w:p>
        </w:tc>
      </w:tr>
      <w:tr w:rsidR="0086551C" w:rsidTr="0086551C">
        <w:tc>
          <w:tcPr>
            <w:tcW w:w="181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both"/>
            </w:pPr>
            <w:r>
              <w:rPr>
                <w:b/>
                <w:color w:val="000000"/>
                <w:sz w:val="18"/>
              </w:rPr>
              <w:t>YEDEK ÖDENEKLER</w:t>
            </w:r>
          </w:p>
        </w:tc>
        <w:tc>
          <w:tcPr>
            <w:tcW w:w="1265"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25.000.000,00</w:t>
            </w:r>
          </w:p>
        </w:tc>
        <w:tc>
          <w:tcPr>
            <w:tcW w:w="128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139.000,00</w:t>
            </w:r>
          </w:p>
        </w:tc>
        <w:tc>
          <w:tcPr>
            <w:tcW w:w="134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0,00</w:t>
            </w:r>
          </w:p>
        </w:tc>
        <w:tc>
          <w:tcPr>
            <w:tcW w:w="113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0,00</w:t>
            </w:r>
          </w:p>
        </w:tc>
        <w:tc>
          <w:tcPr>
            <w:tcW w:w="133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color w:val="000000"/>
                <w:sz w:val="18"/>
              </w:rPr>
              <w:t>139.000,00</w:t>
            </w:r>
          </w:p>
        </w:tc>
        <w:tc>
          <w:tcPr>
            <w:tcW w:w="828"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sz w:val="18"/>
              </w:rPr>
              <w:t>0,00</w:t>
            </w:r>
          </w:p>
        </w:tc>
      </w:tr>
      <w:tr w:rsidR="0086551C" w:rsidTr="0086551C">
        <w:tc>
          <w:tcPr>
            <w:tcW w:w="181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r>
              <w:rPr>
                <w:b/>
                <w:color w:val="000000"/>
                <w:sz w:val="18"/>
              </w:rPr>
              <w:t>TOPLAM </w:t>
            </w:r>
          </w:p>
        </w:tc>
        <w:tc>
          <w:tcPr>
            <w:tcW w:w="1265"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b/>
                <w:color w:val="000000"/>
                <w:sz w:val="18"/>
              </w:rPr>
              <w:t>479.906.000,00</w:t>
            </w:r>
          </w:p>
        </w:tc>
        <w:tc>
          <w:tcPr>
            <w:tcW w:w="128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b/>
                <w:color w:val="000000"/>
                <w:sz w:val="18"/>
              </w:rPr>
              <w:t>479.906.000,00</w:t>
            </w:r>
          </w:p>
        </w:tc>
        <w:tc>
          <w:tcPr>
            <w:tcW w:w="134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b/>
                <w:color w:val="000000"/>
                <w:sz w:val="18"/>
              </w:rPr>
              <w:t>465.418.676,88</w:t>
            </w:r>
          </w:p>
        </w:tc>
        <w:tc>
          <w:tcPr>
            <w:tcW w:w="1130"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center"/>
            </w:pPr>
            <w:r>
              <w:rPr>
                <w:b/>
                <w:color w:val="000000"/>
                <w:sz w:val="18"/>
              </w:rPr>
              <w:t>96,98</w:t>
            </w:r>
          </w:p>
        </w:tc>
        <w:tc>
          <w:tcPr>
            <w:tcW w:w="1333" w:type="dxa"/>
            <w:tcBorders>
              <w:top w:val="single" w:sz="0" w:space="0" w:color="836967"/>
              <w:left w:val="single" w:sz="4" w:space="0" w:color="000000"/>
              <w:bottom w:val="single" w:sz="4" w:space="0" w:color="000000"/>
              <w:right w:val="single" w:sz="0" w:space="0" w:color="836967"/>
            </w:tcBorders>
            <w:shd w:val="clear" w:color="000000" w:fill="FFFFFF"/>
            <w:tcMar>
              <w:left w:w="70" w:type="dxa"/>
              <w:right w:w="70" w:type="dxa"/>
            </w:tcMar>
            <w:vAlign w:val="center"/>
          </w:tcPr>
          <w:p w:rsidR="0086551C" w:rsidRDefault="0086551C" w:rsidP="0086551C">
            <w:pPr>
              <w:jc w:val="right"/>
            </w:pPr>
            <w:r>
              <w:rPr>
                <w:b/>
                <w:color w:val="000000"/>
                <w:sz w:val="18"/>
              </w:rPr>
              <w:t>14.487.323,12</w:t>
            </w:r>
          </w:p>
        </w:tc>
        <w:tc>
          <w:tcPr>
            <w:tcW w:w="828"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b/>
                <w:color w:val="000000"/>
                <w:sz w:val="18"/>
              </w:rPr>
              <w:t>100,00</w:t>
            </w:r>
          </w:p>
        </w:tc>
      </w:tr>
    </w:tbl>
    <w:p w:rsidR="0086551C" w:rsidRDefault="0086551C" w:rsidP="0086551C">
      <w:pPr>
        <w:tabs>
          <w:tab w:val="left" w:pos="975"/>
        </w:tabs>
        <w:rPr>
          <w:b/>
          <w:sz w:val="28"/>
        </w:rPr>
      </w:pPr>
    </w:p>
    <w:p w:rsidR="0086551C" w:rsidRDefault="0086551C" w:rsidP="0086551C">
      <w:pPr>
        <w:tabs>
          <w:tab w:val="left" w:pos="975"/>
        </w:tabs>
        <w:ind w:left="720"/>
        <w:rPr>
          <w:b/>
          <w:sz w:val="28"/>
        </w:rPr>
      </w:pPr>
    </w:p>
    <w:p w:rsidR="0086551C" w:rsidRDefault="0086551C" w:rsidP="0086551C">
      <w:pPr>
        <w:tabs>
          <w:tab w:val="left" w:pos="975"/>
        </w:tabs>
        <w:ind w:left="720"/>
        <w:rPr>
          <w:b/>
          <w:sz w:val="28"/>
        </w:rPr>
      </w:pPr>
    </w:p>
    <w:p w:rsidR="0086551C" w:rsidRDefault="0086551C" w:rsidP="0086551C">
      <w:pPr>
        <w:numPr>
          <w:ilvl w:val="0"/>
          <w:numId w:val="2"/>
        </w:numPr>
        <w:tabs>
          <w:tab w:val="left" w:pos="975"/>
        </w:tabs>
        <w:spacing w:after="200" w:line="276" w:lineRule="auto"/>
        <w:ind w:left="720" w:hanging="360"/>
        <w:rPr>
          <w:b/>
          <w:sz w:val="28"/>
        </w:rPr>
      </w:pPr>
      <w:r>
        <w:rPr>
          <w:b/>
          <w:sz w:val="28"/>
        </w:rPr>
        <w:t>PERSONEL GİDERLERİ</w:t>
      </w:r>
    </w:p>
    <w:p w:rsidR="0086551C" w:rsidRDefault="0086551C" w:rsidP="0086551C">
      <w:pPr>
        <w:tabs>
          <w:tab w:val="left" w:pos="975"/>
        </w:tabs>
        <w:ind w:left="720"/>
        <w:rPr>
          <w:rFonts w:ascii="Calibri" w:eastAsia="Calibri" w:hAnsi="Calibri" w:cs="Calibri"/>
          <w:b/>
        </w:rPr>
      </w:pPr>
      <w:r>
        <w:rPr>
          <w:rFonts w:ascii="Calibri" w:eastAsia="Calibri" w:hAnsi="Calibri" w:cs="Calibri"/>
          <w:b/>
        </w:rPr>
        <w:tab/>
      </w:r>
    </w:p>
    <w:tbl>
      <w:tblPr>
        <w:tblW w:w="0" w:type="auto"/>
        <w:tblInd w:w="70" w:type="dxa"/>
        <w:tblCellMar>
          <w:left w:w="10" w:type="dxa"/>
          <w:right w:w="10" w:type="dxa"/>
        </w:tblCellMar>
        <w:tblLook w:val="04A0" w:firstRow="1" w:lastRow="0" w:firstColumn="1" w:lastColumn="0" w:noHBand="0" w:noVBand="1"/>
      </w:tblPr>
      <w:tblGrid>
        <w:gridCol w:w="4198"/>
        <w:gridCol w:w="2471"/>
        <w:gridCol w:w="2313"/>
      </w:tblGrid>
      <w:tr w:rsidR="0086551C" w:rsidTr="0086551C">
        <w:trPr>
          <w:trHeight w:val="269"/>
        </w:trPr>
        <w:tc>
          <w:tcPr>
            <w:tcW w:w="438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AÇIKLAMA</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TUTAR</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Toplam Personel Giderine Oranı %</w:t>
            </w:r>
          </w:p>
        </w:tc>
      </w:tr>
      <w:tr w:rsidR="0086551C" w:rsidTr="0086551C">
        <w:trPr>
          <w:trHeight w:val="269"/>
        </w:trPr>
        <w:tc>
          <w:tcPr>
            <w:tcW w:w="4385"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c>
          <w:tcPr>
            <w:tcW w:w="2410"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both"/>
              <w:rPr>
                <w:rFonts w:ascii="Calibri" w:eastAsia="Calibri" w:hAnsi="Calibri" w:cs="Calibri"/>
              </w:rPr>
            </w:pP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MEMURLAR</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43.421.618,00</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61,01</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SÖZLEŞMELİ PERSONEL</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4.418.086,24</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6,21</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İŞÇİLER</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21.637.554,06</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30,40</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GEÇİCİ PERSONEL</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604.578,09</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0,85</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DİĞER PERSONEL</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1.084.370,97</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1,52</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TOPLAM</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b/>
                <w:color w:val="000000"/>
              </w:rPr>
              <w:t>71.166.207,36</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bl>
    <w:p w:rsidR="0086551C" w:rsidRDefault="0086551C" w:rsidP="0086551C">
      <w:pPr>
        <w:tabs>
          <w:tab w:val="left" w:pos="975"/>
        </w:tabs>
        <w:ind w:left="720"/>
        <w:rPr>
          <w:rFonts w:ascii="Calibri" w:eastAsia="Calibri" w:hAnsi="Calibri" w:cs="Calibri"/>
          <w:b/>
          <w:sz w:val="16"/>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p>
    <w:p w:rsidR="0086551C" w:rsidRDefault="0086551C" w:rsidP="0086551C">
      <w:pPr>
        <w:tabs>
          <w:tab w:val="left" w:pos="975"/>
        </w:tabs>
        <w:spacing w:line="360" w:lineRule="auto"/>
        <w:ind w:firstLine="851"/>
        <w:jc w:val="both"/>
        <w:rPr>
          <w:sz w:val="24"/>
        </w:rPr>
      </w:pPr>
      <w:r>
        <w:rPr>
          <w:sz w:val="24"/>
        </w:rPr>
        <w:t>Bu bölüm, kamu personeli ile kamu personeli olmasa bile kamu personeli gibi çalıştırılan veya hizmetinden faydalanılan kişilere veya diğerlerine bordroya dayalı olarak nakden yapılan ödemeleri kapsamaktadır.</w:t>
      </w:r>
    </w:p>
    <w:p w:rsidR="0086551C" w:rsidRDefault="0086551C" w:rsidP="0086551C">
      <w:pPr>
        <w:tabs>
          <w:tab w:val="left" w:pos="975"/>
        </w:tabs>
        <w:spacing w:line="360" w:lineRule="auto"/>
        <w:ind w:firstLine="851"/>
        <w:jc w:val="both"/>
        <w:rPr>
          <w:sz w:val="24"/>
        </w:rPr>
      </w:pPr>
      <w:r>
        <w:rPr>
          <w:sz w:val="24"/>
        </w:rPr>
        <w:t xml:space="preserve">2020 bütçe </w:t>
      </w:r>
      <w:proofErr w:type="gramStart"/>
      <w:r>
        <w:rPr>
          <w:sz w:val="24"/>
        </w:rPr>
        <w:t>yılı  sonu</w:t>
      </w:r>
      <w:proofErr w:type="gramEnd"/>
      <w:r>
        <w:rPr>
          <w:sz w:val="24"/>
        </w:rPr>
        <w:t xml:space="preserve"> itibariyle bu sınıflandırmada yer alan net bütçe ödeneği </w:t>
      </w:r>
      <w:r>
        <w:rPr>
          <w:color w:val="000000"/>
          <w:sz w:val="24"/>
        </w:rPr>
        <w:t xml:space="preserve">76.301.000,00 </w:t>
      </w:r>
      <w:r>
        <w:rPr>
          <w:sz w:val="24"/>
        </w:rPr>
        <w:t xml:space="preserve">TL olup, yıl içinde </w:t>
      </w:r>
      <w:r>
        <w:rPr>
          <w:color w:val="000000"/>
          <w:sz w:val="24"/>
        </w:rPr>
        <w:t xml:space="preserve">71.166.207,36 </w:t>
      </w:r>
      <w:r>
        <w:rPr>
          <w:sz w:val="24"/>
        </w:rPr>
        <w:t xml:space="preserve">TL bütçe gideri gerçekleşmiş ve </w:t>
      </w:r>
      <w:r>
        <w:rPr>
          <w:color w:val="000000"/>
          <w:sz w:val="24"/>
        </w:rPr>
        <w:t xml:space="preserve">5.134.792,64 </w:t>
      </w:r>
      <w:r>
        <w:rPr>
          <w:sz w:val="24"/>
        </w:rPr>
        <w:t>TL kullanılmayan ödenek iptal edilmiştir.</w:t>
      </w:r>
    </w:p>
    <w:p w:rsidR="0086551C" w:rsidRDefault="0086551C" w:rsidP="0086551C">
      <w:pPr>
        <w:tabs>
          <w:tab w:val="left" w:pos="975"/>
        </w:tabs>
        <w:spacing w:line="360" w:lineRule="auto"/>
        <w:ind w:firstLine="851"/>
        <w:jc w:val="both"/>
        <w:rPr>
          <w:sz w:val="24"/>
        </w:rPr>
      </w:pPr>
    </w:p>
    <w:p w:rsidR="0086551C" w:rsidRDefault="0086551C" w:rsidP="0086551C">
      <w:pPr>
        <w:numPr>
          <w:ilvl w:val="0"/>
          <w:numId w:val="3"/>
        </w:numPr>
        <w:tabs>
          <w:tab w:val="left" w:pos="975"/>
        </w:tabs>
        <w:spacing w:after="200" w:line="276" w:lineRule="auto"/>
        <w:ind w:left="720" w:hanging="360"/>
        <w:rPr>
          <w:b/>
          <w:sz w:val="28"/>
        </w:rPr>
      </w:pPr>
      <w:proofErr w:type="gramStart"/>
      <w:r>
        <w:rPr>
          <w:b/>
          <w:sz w:val="28"/>
        </w:rPr>
        <w:t>SOSYAL  GÜVENLİK</w:t>
      </w:r>
      <w:proofErr w:type="gramEnd"/>
      <w:r>
        <w:rPr>
          <w:b/>
          <w:sz w:val="28"/>
        </w:rPr>
        <w:t xml:space="preserve"> KURUMU ÖDEMELERİ</w:t>
      </w:r>
    </w:p>
    <w:p w:rsidR="0086551C" w:rsidRDefault="0086551C" w:rsidP="0086551C">
      <w:pPr>
        <w:tabs>
          <w:tab w:val="left" w:pos="975"/>
        </w:tabs>
        <w:ind w:left="720"/>
        <w:rPr>
          <w:sz w:val="24"/>
        </w:rPr>
      </w:pPr>
    </w:p>
    <w:tbl>
      <w:tblPr>
        <w:tblW w:w="0" w:type="auto"/>
        <w:tblInd w:w="70" w:type="dxa"/>
        <w:tblCellMar>
          <w:left w:w="10" w:type="dxa"/>
          <w:right w:w="10" w:type="dxa"/>
        </w:tblCellMar>
        <w:tblLook w:val="04A0" w:firstRow="1" w:lastRow="0" w:firstColumn="1" w:lastColumn="0" w:noHBand="0" w:noVBand="1"/>
      </w:tblPr>
      <w:tblGrid>
        <w:gridCol w:w="4201"/>
        <w:gridCol w:w="2466"/>
        <w:gridCol w:w="2315"/>
      </w:tblGrid>
      <w:tr w:rsidR="0086551C" w:rsidTr="0086551C">
        <w:tc>
          <w:tcPr>
            <w:tcW w:w="4385"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AÇIKLAMA</w:t>
            </w:r>
          </w:p>
        </w:tc>
        <w:tc>
          <w:tcPr>
            <w:tcW w:w="2551"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 xml:space="preserve">TUTAR </w:t>
            </w:r>
          </w:p>
        </w:tc>
        <w:tc>
          <w:tcPr>
            <w:tcW w:w="2410"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Toplam SGK Giderine Oranı              %</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MEMURLAR</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4.417.016,50</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46,87</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SÖZLEŞMELİ PERSONEL</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883.306,00</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9,37</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İŞÇİLER</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4.116.816,17</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43,68</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DİĞER PERSONEL</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6.819,88</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0,07</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TOPLAM</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b/>
                <w:color w:val="000000"/>
              </w:rPr>
              <w:t>9.423.958,55</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bl>
    <w:p w:rsidR="0086551C" w:rsidRDefault="0086551C" w:rsidP="0086551C">
      <w:pPr>
        <w:tabs>
          <w:tab w:val="left" w:pos="975"/>
        </w:tabs>
        <w:spacing w:line="360" w:lineRule="auto"/>
        <w:ind w:firstLine="851"/>
        <w:jc w:val="both"/>
        <w:rPr>
          <w:sz w:val="24"/>
        </w:rPr>
      </w:pPr>
      <w:r>
        <w:rPr>
          <w:sz w:val="24"/>
        </w:rPr>
        <w:lastRenderedPageBreak/>
        <w:t>Sosyal Güvenlik Kurumuna işveren hissesi olarak ödenecek sosyal güvenlik primleri ile kurum tarafından ödenen fiili hizmet müddeti zamlarına ilişkin işveren payları ve işveren tarafından ödenecek kısa ve uzun vadeli sigorta primleri bu bölümde gösterilmiştir.</w:t>
      </w:r>
    </w:p>
    <w:p w:rsidR="0086551C" w:rsidRDefault="0086551C" w:rsidP="0086551C">
      <w:pPr>
        <w:spacing w:line="360" w:lineRule="auto"/>
        <w:jc w:val="both"/>
        <w:rPr>
          <w:sz w:val="24"/>
        </w:rPr>
      </w:pPr>
      <w:r>
        <w:rPr>
          <w:sz w:val="24"/>
        </w:rPr>
        <w:t xml:space="preserve">2020 bütçe </w:t>
      </w:r>
      <w:proofErr w:type="gramStart"/>
      <w:r>
        <w:rPr>
          <w:sz w:val="24"/>
        </w:rPr>
        <w:t>yılı  sonu</w:t>
      </w:r>
      <w:proofErr w:type="gramEnd"/>
      <w:r>
        <w:rPr>
          <w:sz w:val="24"/>
        </w:rPr>
        <w:t xml:space="preserve"> itibariyle bu sınıflandırmada yer alan net bütçe ödeneği </w:t>
      </w:r>
      <w:r>
        <w:rPr>
          <w:color w:val="000000"/>
          <w:sz w:val="24"/>
        </w:rPr>
        <w:t xml:space="preserve">9.984.000,00 TL </w:t>
      </w:r>
      <w:r>
        <w:rPr>
          <w:sz w:val="24"/>
        </w:rPr>
        <w:t xml:space="preserve">olup, </w:t>
      </w:r>
      <w:proofErr w:type="spellStart"/>
      <w:r>
        <w:rPr>
          <w:sz w:val="24"/>
        </w:rPr>
        <w:t>yıliçinde</w:t>
      </w:r>
      <w:proofErr w:type="spellEnd"/>
      <w:r>
        <w:rPr>
          <w:sz w:val="24"/>
        </w:rPr>
        <w:t xml:space="preserve"> </w:t>
      </w:r>
      <w:r>
        <w:rPr>
          <w:color w:val="000000"/>
          <w:sz w:val="24"/>
        </w:rPr>
        <w:t xml:space="preserve">9.423.958,55 TL </w:t>
      </w:r>
      <w:r>
        <w:rPr>
          <w:sz w:val="24"/>
        </w:rPr>
        <w:t xml:space="preserve">bütçe gideri gerçekleşmiş ve </w:t>
      </w:r>
      <w:r>
        <w:rPr>
          <w:color w:val="000000"/>
          <w:sz w:val="24"/>
        </w:rPr>
        <w:t xml:space="preserve">560.041,45 </w:t>
      </w:r>
      <w:r>
        <w:rPr>
          <w:sz w:val="24"/>
        </w:rPr>
        <w:t>TL kullanılmayan ödenek iptal edilmiştir.</w:t>
      </w:r>
    </w:p>
    <w:p w:rsidR="0086551C" w:rsidRDefault="0086551C" w:rsidP="0086551C">
      <w:pPr>
        <w:tabs>
          <w:tab w:val="left" w:pos="975"/>
        </w:tabs>
        <w:spacing w:line="360" w:lineRule="auto"/>
        <w:ind w:firstLine="851"/>
        <w:jc w:val="both"/>
        <w:rPr>
          <w:sz w:val="24"/>
        </w:rPr>
      </w:pPr>
    </w:p>
    <w:p w:rsidR="0086551C" w:rsidRDefault="0086551C" w:rsidP="0086551C">
      <w:pPr>
        <w:numPr>
          <w:ilvl w:val="0"/>
          <w:numId w:val="4"/>
        </w:numPr>
        <w:tabs>
          <w:tab w:val="left" w:pos="975"/>
        </w:tabs>
        <w:spacing w:after="200" w:line="276" w:lineRule="auto"/>
        <w:ind w:left="720" w:hanging="360"/>
        <w:rPr>
          <w:b/>
          <w:sz w:val="28"/>
        </w:rPr>
      </w:pPr>
      <w:r>
        <w:rPr>
          <w:b/>
          <w:sz w:val="28"/>
        </w:rPr>
        <w:t>MAL VE HİZMET ALIMI GİDERLERİ</w:t>
      </w:r>
    </w:p>
    <w:p w:rsidR="0086551C" w:rsidRDefault="0086551C" w:rsidP="0086551C">
      <w:pPr>
        <w:tabs>
          <w:tab w:val="left" w:pos="975"/>
        </w:tabs>
        <w:ind w:left="720"/>
        <w:rPr>
          <w:rFonts w:ascii="Calibri" w:eastAsia="Calibri" w:hAnsi="Calibri" w:cs="Calibri"/>
          <w:b/>
        </w:rPr>
      </w:pPr>
    </w:p>
    <w:tbl>
      <w:tblPr>
        <w:tblW w:w="0" w:type="auto"/>
        <w:tblInd w:w="70" w:type="dxa"/>
        <w:tblCellMar>
          <w:left w:w="10" w:type="dxa"/>
          <w:right w:w="10" w:type="dxa"/>
        </w:tblCellMar>
        <w:tblLook w:val="04A0" w:firstRow="1" w:lastRow="0" w:firstColumn="1" w:lastColumn="0" w:noHBand="0" w:noVBand="1"/>
      </w:tblPr>
      <w:tblGrid>
        <w:gridCol w:w="5579"/>
        <w:gridCol w:w="1839"/>
        <w:gridCol w:w="1564"/>
      </w:tblGrid>
      <w:tr w:rsidR="0086551C" w:rsidTr="0086551C">
        <w:tc>
          <w:tcPr>
            <w:tcW w:w="5936"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AÇIKLAMA</w:t>
            </w:r>
          </w:p>
        </w:tc>
        <w:tc>
          <w:tcPr>
            <w:tcW w:w="1880"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TUTAR</w:t>
            </w:r>
          </w:p>
        </w:tc>
        <w:tc>
          <w:tcPr>
            <w:tcW w:w="1604"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Toplam Mal ve Hizmet Alım Giderlerine Oranı %</w:t>
            </w:r>
          </w:p>
        </w:tc>
      </w:tr>
      <w:tr w:rsidR="0086551C" w:rsidTr="0086551C">
        <w:tc>
          <w:tcPr>
            <w:tcW w:w="5936"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ÜRETİME YÖNELİK MAL VE MALZEME ALIMLARI</w:t>
            </w:r>
          </w:p>
        </w:tc>
        <w:tc>
          <w:tcPr>
            <w:tcW w:w="188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496.290,30</w:t>
            </w:r>
          </w:p>
        </w:tc>
        <w:tc>
          <w:tcPr>
            <w:tcW w:w="1604"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0,16</w:t>
            </w:r>
          </w:p>
        </w:tc>
      </w:tr>
      <w:tr w:rsidR="0086551C" w:rsidTr="0086551C">
        <w:tc>
          <w:tcPr>
            <w:tcW w:w="5936"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TÜKETİME YÖNELİK MAL VE MALZEME ALIMLARI</w:t>
            </w:r>
          </w:p>
        </w:tc>
        <w:tc>
          <w:tcPr>
            <w:tcW w:w="188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34.704.602,00</w:t>
            </w:r>
          </w:p>
        </w:tc>
        <w:tc>
          <w:tcPr>
            <w:tcW w:w="1604"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11,45</w:t>
            </w:r>
          </w:p>
        </w:tc>
      </w:tr>
      <w:tr w:rsidR="0086551C" w:rsidTr="0086551C">
        <w:tc>
          <w:tcPr>
            <w:tcW w:w="5936"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 xml:space="preserve">YOLLUKLAR </w:t>
            </w:r>
          </w:p>
        </w:tc>
        <w:tc>
          <w:tcPr>
            <w:tcW w:w="188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75.028,23</w:t>
            </w:r>
          </w:p>
        </w:tc>
        <w:tc>
          <w:tcPr>
            <w:tcW w:w="1604"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0,02</w:t>
            </w:r>
          </w:p>
        </w:tc>
      </w:tr>
      <w:tr w:rsidR="0086551C" w:rsidTr="0086551C">
        <w:tc>
          <w:tcPr>
            <w:tcW w:w="5936"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GÖREV GİDERLERİ</w:t>
            </w:r>
          </w:p>
        </w:tc>
        <w:tc>
          <w:tcPr>
            <w:tcW w:w="188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1.628.831,72</w:t>
            </w:r>
          </w:p>
        </w:tc>
        <w:tc>
          <w:tcPr>
            <w:tcW w:w="1604"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0,54</w:t>
            </w:r>
          </w:p>
        </w:tc>
      </w:tr>
      <w:tr w:rsidR="0086551C" w:rsidTr="0086551C">
        <w:tc>
          <w:tcPr>
            <w:tcW w:w="5936"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HİZMET ALIMLARI</w:t>
            </w:r>
          </w:p>
        </w:tc>
        <w:tc>
          <w:tcPr>
            <w:tcW w:w="188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243.929.235,83</w:t>
            </w:r>
          </w:p>
        </w:tc>
        <w:tc>
          <w:tcPr>
            <w:tcW w:w="1604"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80,51</w:t>
            </w:r>
          </w:p>
        </w:tc>
      </w:tr>
      <w:tr w:rsidR="0086551C" w:rsidTr="0086551C">
        <w:tc>
          <w:tcPr>
            <w:tcW w:w="5936"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TEMSİL VE TANITMA GİDERLERİ</w:t>
            </w:r>
          </w:p>
        </w:tc>
        <w:tc>
          <w:tcPr>
            <w:tcW w:w="188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7.988.264,95</w:t>
            </w:r>
          </w:p>
        </w:tc>
        <w:tc>
          <w:tcPr>
            <w:tcW w:w="1604"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2,64</w:t>
            </w:r>
          </w:p>
        </w:tc>
      </w:tr>
      <w:tr w:rsidR="0086551C" w:rsidTr="0086551C">
        <w:tc>
          <w:tcPr>
            <w:tcW w:w="5936"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MENKUL MAL G. MADDİ HAK ALIM BAKIM VE ONARIM GD.</w:t>
            </w:r>
          </w:p>
        </w:tc>
        <w:tc>
          <w:tcPr>
            <w:tcW w:w="188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9.555.611,82</w:t>
            </w:r>
          </w:p>
        </w:tc>
        <w:tc>
          <w:tcPr>
            <w:tcW w:w="1604"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3,15</w:t>
            </w:r>
          </w:p>
        </w:tc>
      </w:tr>
      <w:tr w:rsidR="0086551C" w:rsidTr="0086551C">
        <w:tc>
          <w:tcPr>
            <w:tcW w:w="5936"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GAYRİMENKUL MAL BAKIM VE ONARIM GD.</w:t>
            </w:r>
          </w:p>
        </w:tc>
        <w:tc>
          <w:tcPr>
            <w:tcW w:w="188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4.609.604,59</w:t>
            </w:r>
          </w:p>
        </w:tc>
        <w:tc>
          <w:tcPr>
            <w:tcW w:w="1604"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1,52</w:t>
            </w:r>
          </w:p>
        </w:tc>
      </w:tr>
      <w:tr w:rsidR="0086551C" w:rsidTr="0086551C">
        <w:tc>
          <w:tcPr>
            <w:tcW w:w="5936"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TOPLAM</w:t>
            </w:r>
          </w:p>
        </w:tc>
        <w:tc>
          <w:tcPr>
            <w:tcW w:w="188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b/>
                <w:color w:val="000000"/>
              </w:rPr>
              <w:t>302.987.469,44</w:t>
            </w:r>
          </w:p>
        </w:tc>
        <w:tc>
          <w:tcPr>
            <w:tcW w:w="1604"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bl>
    <w:p w:rsidR="0086551C" w:rsidRDefault="0086551C" w:rsidP="0086551C">
      <w:pPr>
        <w:tabs>
          <w:tab w:val="left" w:pos="975"/>
        </w:tabs>
        <w:rPr>
          <w:rFonts w:ascii="Calibri" w:eastAsia="Calibri" w:hAnsi="Calibri" w:cs="Calibri"/>
        </w:rPr>
      </w:pPr>
    </w:p>
    <w:p w:rsidR="0086551C" w:rsidRDefault="0086551C" w:rsidP="0086551C">
      <w:pPr>
        <w:tabs>
          <w:tab w:val="left" w:pos="975"/>
        </w:tabs>
        <w:spacing w:line="360" w:lineRule="auto"/>
        <w:ind w:firstLine="851"/>
        <w:jc w:val="both"/>
        <w:rPr>
          <w:sz w:val="24"/>
        </w:rPr>
      </w:pPr>
      <w:r>
        <w:rPr>
          <w:sz w:val="24"/>
        </w:rPr>
        <w:t>Faturalı olarak veya ilgili mevzuatına uygun şekilde belgelendirilerek alınan mal ve hizmet bedelleri bu bölümde gösterilmiştir. Karşılığında herhangi bir mal veya hizmet alınmayan karşılıksız ödemeler ile sermaye giderleri kapsam dışındadır.</w:t>
      </w:r>
    </w:p>
    <w:p w:rsidR="0086551C" w:rsidRDefault="0086551C" w:rsidP="0086551C">
      <w:pPr>
        <w:tabs>
          <w:tab w:val="left" w:pos="975"/>
        </w:tabs>
        <w:spacing w:line="360" w:lineRule="auto"/>
        <w:ind w:firstLine="851"/>
        <w:jc w:val="both"/>
        <w:rPr>
          <w:sz w:val="24"/>
        </w:rPr>
      </w:pPr>
      <w:r>
        <w:rPr>
          <w:sz w:val="24"/>
        </w:rPr>
        <w:t xml:space="preserve">2020 bütçe </w:t>
      </w:r>
      <w:proofErr w:type="gramStart"/>
      <w:r>
        <w:rPr>
          <w:sz w:val="24"/>
        </w:rPr>
        <w:t>yılı  sonu</w:t>
      </w:r>
      <w:proofErr w:type="gramEnd"/>
      <w:r>
        <w:rPr>
          <w:sz w:val="24"/>
        </w:rPr>
        <w:t xml:space="preserve"> itibariyle bu sınıflandırmada yer alan net bütçe ödeneği </w:t>
      </w:r>
      <w:r>
        <w:rPr>
          <w:color w:val="000000"/>
          <w:sz w:val="24"/>
        </w:rPr>
        <w:t xml:space="preserve">311.169.000,00 </w:t>
      </w:r>
      <w:r>
        <w:rPr>
          <w:sz w:val="24"/>
        </w:rPr>
        <w:t xml:space="preserve">TL olup, yıl içinde </w:t>
      </w:r>
      <w:r>
        <w:rPr>
          <w:color w:val="000000"/>
          <w:sz w:val="24"/>
        </w:rPr>
        <w:t xml:space="preserve">302.987.469,44 </w:t>
      </w:r>
      <w:r>
        <w:rPr>
          <w:sz w:val="24"/>
        </w:rPr>
        <w:t xml:space="preserve">TL bütçe gideri gerçekleşmiş ve </w:t>
      </w:r>
      <w:r>
        <w:rPr>
          <w:color w:val="000000"/>
          <w:sz w:val="24"/>
        </w:rPr>
        <w:t xml:space="preserve">8.181.530,56 TL </w:t>
      </w:r>
      <w:r>
        <w:rPr>
          <w:sz w:val="24"/>
        </w:rPr>
        <w:t>kullanılmayan ödenek iptal edilmiştir.</w:t>
      </w:r>
    </w:p>
    <w:p w:rsidR="0086551C" w:rsidRDefault="0086551C" w:rsidP="0086551C">
      <w:pPr>
        <w:numPr>
          <w:ilvl w:val="0"/>
          <w:numId w:val="5"/>
        </w:numPr>
        <w:tabs>
          <w:tab w:val="left" w:pos="975"/>
        </w:tabs>
        <w:spacing w:after="200" w:line="276" w:lineRule="auto"/>
        <w:ind w:left="720" w:hanging="360"/>
        <w:rPr>
          <w:b/>
          <w:sz w:val="28"/>
        </w:rPr>
      </w:pPr>
      <w:r>
        <w:rPr>
          <w:b/>
          <w:sz w:val="28"/>
        </w:rPr>
        <w:t>FAİZ GİDERLERİ</w:t>
      </w:r>
    </w:p>
    <w:p w:rsidR="0086551C" w:rsidRDefault="0086551C" w:rsidP="0086551C">
      <w:pPr>
        <w:tabs>
          <w:tab w:val="left" w:pos="975"/>
        </w:tabs>
        <w:ind w:left="720"/>
        <w:rPr>
          <w:rFonts w:ascii="Calibri" w:eastAsia="Calibri" w:hAnsi="Calibri" w:cs="Calibri"/>
          <w:b/>
        </w:rPr>
      </w:pPr>
    </w:p>
    <w:tbl>
      <w:tblPr>
        <w:tblW w:w="0" w:type="auto"/>
        <w:tblInd w:w="70" w:type="dxa"/>
        <w:tblCellMar>
          <w:left w:w="10" w:type="dxa"/>
          <w:right w:w="10" w:type="dxa"/>
        </w:tblCellMar>
        <w:tblLook w:val="04A0" w:firstRow="1" w:lastRow="0" w:firstColumn="1" w:lastColumn="0" w:noHBand="0" w:noVBand="1"/>
      </w:tblPr>
      <w:tblGrid>
        <w:gridCol w:w="5559"/>
        <w:gridCol w:w="1918"/>
        <w:gridCol w:w="1505"/>
      </w:tblGrid>
      <w:tr w:rsidR="0086551C" w:rsidTr="0086551C">
        <w:tc>
          <w:tcPr>
            <w:tcW w:w="5944"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AÇIKLAMA</w:t>
            </w:r>
          </w:p>
        </w:tc>
        <w:tc>
          <w:tcPr>
            <w:tcW w:w="1984"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TUTAR</w:t>
            </w:r>
          </w:p>
        </w:tc>
        <w:tc>
          <w:tcPr>
            <w:tcW w:w="1560"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Toplam Faiz Giderine Oranı              %</w:t>
            </w:r>
          </w:p>
        </w:tc>
      </w:tr>
      <w:tr w:rsidR="0086551C" w:rsidTr="0086551C">
        <w:tc>
          <w:tcPr>
            <w:tcW w:w="5944"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DİĞER İÇ BORÇ VE FAİZ GİDERLERİ</w:t>
            </w:r>
          </w:p>
        </w:tc>
        <w:tc>
          <w:tcPr>
            <w:tcW w:w="1984"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color w:val="000000"/>
              </w:rPr>
              <w:t>3.093.497,50</w:t>
            </w:r>
          </w:p>
        </w:tc>
        <w:tc>
          <w:tcPr>
            <w:tcW w:w="156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bl>
    <w:p w:rsidR="0086551C" w:rsidRDefault="0086551C" w:rsidP="0086551C">
      <w:pPr>
        <w:tabs>
          <w:tab w:val="left" w:pos="975"/>
        </w:tabs>
        <w:rPr>
          <w:rFonts w:ascii="Calibri" w:eastAsia="Calibri" w:hAnsi="Calibri" w:cs="Calibri"/>
        </w:rPr>
      </w:pPr>
    </w:p>
    <w:p w:rsidR="0086551C" w:rsidRDefault="0086551C" w:rsidP="0086551C">
      <w:pPr>
        <w:tabs>
          <w:tab w:val="left" w:pos="975"/>
        </w:tabs>
        <w:spacing w:line="360" w:lineRule="auto"/>
        <w:ind w:firstLine="851"/>
        <w:jc w:val="both"/>
        <w:rPr>
          <w:sz w:val="24"/>
        </w:rPr>
      </w:pPr>
      <w:r>
        <w:rPr>
          <w:sz w:val="24"/>
        </w:rPr>
        <w:t>Bankalardan yapılan borçlanmalar neticesinde ödenmesi gereken faizler bu bölümde gösterilmiştir.</w:t>
      </w:r>
    </w:p>
    <w:p w:rsidR="0086551C" w:rsidRDefault="0086551C" w:rsidP="0086551C">
      <w:pPr>
        <w:tabs>
          <w:tab w:val="left" w:pos="975"/>
        </w:tabs>
        <w:spacing w:line="360" w:lineRule="auto"/>
        <w:ind w:firstLine="851"/>
        <w:jc w:val="both"/>
        <w:rPr>
          <w:sz w:val="24"/>
        </w:rPr>
      </w:pPr>
      <w:r>
        <w:rPr>
          <w:sz w:val="24"/>
        </w:rPr>
        <w:t xml:space="preserve">2020 bütçe </w:t>
      </w:r>
      <w:proofErr w:type="gramStart"/>
      <w:r>
        <w:rPr>
          <w:sz w:val="24"/>
        </w:rPr>
        <w:t>yılı  sonu</w:t>
      </w:r>
      <w:proofErr w:type="gramEnd"/>
      <w:r>
        <w:rPr>
          <w:sz w:val="24"/>
        </w:rPr>
        <w:t xml:space="preserve"> itibariyle bu sınıflandırmada yer alan net bütçe ödeneği </w:t>
      </w:r>
      <w:r>
        <w:rPr>
          <w:color w:val="000000"/>
          <w:sz w:val="24"/>
        </w:rPr>
        <w:t xml:space="preserve">3.100.000,00 </w:t>
      </w:r>
      <w:r>
        <w:rPr>
          <w:sz w:val="24"/>
        </w:rPr>
        <w:t xml:space="preserve">TL olup, yıl içinde </w:t>
      </w:r>
      <w:r>
        <w:rPr>
          <w:color w:val="000000"/>
          <w:sz w:val="24"/>
        </w:rPr>
        <w:t xml:space="preserve">3.093.497,50 TL </w:t>
      </w:r>
      <w:r>
        <w:rPr>
          <w:sz w:val="24"/>
        </w:rPr>
        <w:t xml:space="preserve">bütçe gideri gerçekleşmiş ve </w:t>
      </w:r>
      <w:r>
        <w:rPr>
          <w:color w:val="000000"/>
          <w:sz w:val="24"/>
        </w:rPr>
        <w:t xml:space="preserve">6.502,50 </w:t>
      </w:r>
      <w:r>
        <w:rPr>
          <w:sz w:val="24"/>
        </w:rPr>
        <w:t>TL kullanılmayan ödenek iptal edilmiştir.</w:t>
      </w:r>
    </w:p>
    <w:p w:rsidR="0086551C" w:rsidRDefault="0086551C" w:rsidP="0086551C">
      <w:pPr>
        <w:numPr>
          <w:ilvl w:val="0"/>
          <w:numId w:val="6"/>
        </w:numPr>
        <w:tabs>
          <w:tab w:val="left" w:pos="975"/>
        </w:tabs>
        <w:spacing w:after="200" w:line="360" w:lineRule="auto"/>
        <w:ind w:left="720" w:hanging="360"/>
        <w:jc w:val="both"/>
        <w:rPr>
          <w:b/>
          <w:sz w:val="28"/>
        </w:rPr>
      </w:pPr>
      <w:r>
        <w:rPr>
          <w:b/>
          <w:sz w:val="28"/>
        </w:rPr>
        <w:lastRenderedPageBreak/>
        <w:t>CARİ TRANSFER GİDERLERİ</w:t>
      </w:r>
    </w:p>
    <w:tbl>
      <w:tblPr>
        <w:tblW w:w="0" w:type="auto"/>
        <w:tblInd w:w="70" w:type="dxa"/>
        <w:tblCellMar>
          <w:left w:w="10" w:type="dxa"/>
          <w:right w:w="10" w:type="dxa"/>
        </w:tblCellMar>
        <w:tblLook w:val="04A0" w:firstRow="1" w:lastRow="0" w:firstColumn="1" w:lastColumn="0" w:noHBand="0" w:noVBand="1"/>
      </w:tblPr>
      <w:tblGrid>
        <w:gridCol w:w="4206"/>
        <w:gridCol w:w="2467"/>
        <w:gridCol w:w="2309"/>
      </w:tblGrid>
      <w:tr w:rsidR="0086551C" w:rsidTr="0086551C">
        <w:tc>
          <w:tcPr>
            <w:tcW w:w="4385"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AÇIKLAMA</w:t>
            </w:r>
          </w:p>
        </w:tc>
        <w:tc>
          <w:tcPr>
            <w:tcW w:w="2551"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TUTAR</w:t>
            </w:r>
          </w:p>
        </w:tc>
        <w:tc>
          <w:tcPr>
            <w:tcW w:w="2410"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 xml:space="preserve">Toplam Cari </w:t>
            </w:r>
            <w:proofErr w:type="gramStart"/>
            <w:r>
              <w:rPr>
                <w:b/>
                <w:color w:val="000000"/>
              </w:rPr>
              <w:t>Transfer  Giderine</w:t>
            </w:r>
            <w:proofErr w:type="gramEnd"/>
            <w:r>
              <w:rPr>
                <w:b/>
                <w:color w:val="000000"/>
              </w:rPr>
              <w:t xml:space="preserve"> Oranı %</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KAR AMACI GÜTMEYEN KURULUŞLARA YAPILAN YARDIMLAR</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3.480.726,27</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5,53</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HANE HALKINA YAPILAN TRANSFERLER</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7.865.263,07</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12,51</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DİĞER VERİLEN PAYLAR</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51.542.346,96</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81,96</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TOPLAM</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b/>
                <w:color w:val="000000"/>
              </w:rPr>
              <w:t>62.888.336,30</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bl>
    <w:p w:rsidR="0086551C" w:rsidRDefault="0086551C" w:rsidP="0086551C">
      <w:pPr>
        <w:spacing w:line="360" w:lineRule="auto"/>
        <w:jc w:val="both"/>
        <w:rPr>
          <w:sz w:val="24"/>
        </w:rPr>
      </w:pPr>
    </w:p>
    <w:p w:rsidR="0086551C" w:rsidRDefault="0086551C" w:rsidP="0086551C">
      <w:pPr>
        <w:spacing w:line="360" w:lineRule="auto"/>
        <w:ind w:firstLine="851"/>
        <w:jc w:val="both"/>
        <w:rPr>
          <w:b/>
          <w:sz w:val="24"/>
        </w:rPr>
      </w:pPr>
      <w:r>
        <w:rPr>
          <w:sz w:val="24"/>
        </w:rPr>
        <w:t xml:space="preserve">Sermaye birikimi hedeflemeyen ve cari nitelikli mal ve hizmet alımını finanse etmek amacıyla karşılıksız olarak yapılan ödemelerden oluşan cari transfer </w:t>
      </w:r>
      <w:r w:rsidRPr="00BB69A7">
        <w:rPr>
          <w:sz w:val="24"/>
        </w:rPr>
        <w:t xml:space="preserve">giderlerini; muhtaç ve engellilere yapılan nakdi ve ayni yardımlar, öğrencilere yapılan burs </w:t>
      </w:r>
      <w:proofErr w:type="gramStart"/>
      <w:r w:rsidRPr="00BB69A7">
        <w:rPr>
          <w:sz w:val="24"/>
        </w:rPr>
        <w:t>ödemeleri ,amatör</w:t>
      </w:r>
      <w:proofErr w:type="gramEnd"/>
      <w:r w:rsidRPr="00BB69A7">
        <w:rPr>
          <w:sz w:val="24"/>
        </w:rPr>
        <w:t xml:space="preserve"> spor</w:t>
      </w:r>
      <w:r>
        <w:rPr>
          <w:sz w:val="24"/>
        </w:rPr>
        <w:t xml:space="preserve"> </w:t>
      </w:r>
      <w:r w:rsidRPr="00BB69A7">
        <w:rPr>
          <w:sz w:val="24"/>
        </w:rPr>
        <w:t>kulüplerine</w:t>
      </w:r>
      <w:r>
        <w:rPr>
          <w:sz w:val="24"/>
        </w:rPr>
        <w:t xml:space="preserve"> yapılan yardımlar, sağlık transferleri ile İBB, </w:t>
      </w:r>
      <w:proofErr w:type="spellStart"/>
      <w:r>
        <w:rPr>
          <w:sz w:val="24"/>
        </w:rPr>
        <w:t>İlbank</w:t>
      </w:r>
      <w:proofErr w:type="spellEnd"/>
      <w:r>
        <w:rPr>
          <w:sz w:val="24"/>
        </w:rPr>
        <w:t xml:space="preserve"> ve benzeri kurumlara verilen paylar oluşturmaktadır.</w:t>
      </w:r>
    </w:p>
    <w:p w:rsidR="0086551C" w:rsidRDefault="0086551C" w:rsidP="0086551C">
      <w:pPr>
        <w:tabs>
          <w:tab w:val="left" w:pos="975"/>
        </w:tabs>
        <w:spacing w:line="360" w:lineRule="auto"/>
        <w:ind w:firstLine="851"/>
        <w:jc w:val="both"/>
        <w:rPr>
          <w:sz w:val="24"/>
        </w:rPr>
      </w:pPr>
      <w:r>
        <w:rPr>
          <w:sz w:val="24"/>
        </w:rPr>
        <w:t xml:space="preserve">2020 bütçe </w:t>
      </w:r>
      <w:proofErr w:type="gramStart"/>
      <w:r>
        <w:rPr>
          <w:sz w:val="24"/>
        </w:rPr>
        <w:t>yılı  sonu</w:t>
      </w:r>
      <w:proofErr w:type="gramEnd"/>
      <w:r>
        <w:rPr>
          <w:sz w:val="24"/>
        </w:rPr>
        <w:t xml:space="preserve"> itibariyle bu sınıflandırmada yer alan net bütçe ödeneği </w:t>
      </w:r>
      <w:r>
        <w:rPr>
          <w:color w:val="000000"/>
          <w:sz w:val="24"/>
        </w:rPr>
        <w:t xml:space="preserve">63.025.000,00 </w:t>
      </w:r>
      <w:r>
        <w:rPr>
          <w:sz w:val="24"/>
        </w:rPr>
        <w:t xml:space="preserve">TL olup, yıl içinde </w:t>
      </w:r>
      <w:r>
        <w:rPr>
          <w:color w:val="000000"/>
          <w:sz w:val="24"/>
        </w:rPr>
        <w:t xml:space="preserve">62.888.336,30 </w:t>
      </w:r>
      <w:r>
        <w:rPr>
          <w:sz w:val="24"/>
        </w:rPr>
        <w:t xml:space="preserve">TL bütçe gideri gerçekleşmiş ve </w:t>
      </w:r>
      <w:r>
        <w:rPr>
          <w:color w:val="000000"/>
          <w:sz w:val="24"/>
        </w:rPr>
        <w:t xml:space="preserve">136.663,70 </w:t>
      </w:r>
      <w:r>
        <w:rPr>
          <w:sz w:val="24"/>
        </w:rPr>
        <w:t>TL kullanılmayan ödenek iptal edilmiştir.</w:t>
      </w:r>
    </w:p>
    <w:p w:rsidR="0086551C" w:rsidRDefault="0086551C" w:rsidP="0086551C">
      <w:pPr>
        <w:numPr>
          <w:ilvl w:val="0"/>
          <w:numId w:val="7"/>
        </w:numPr>
        <w:tabs>
          <w:tab w:val="left" w:pos="975"/>
        </w:tabs>
        <w:spacing w:after="200" w:line="276" w:lineRule="auto"/>
        <w:ind w:left="720" w:hanging="360"/>
        <w:rPr>
          <w:b/>
          <w:sz w:val="28"/>
        </w:rPr>
      </w:pPr>
      <w:r>
        <w:rPr>
          <w:b/>
          <w:sz w:val="28"/>
        </w:rPr>
        <w:t>SERMAYE GİDERLERİ</w:t>
      </w:r>
    </w:p>
    <w:tbl>
      <w:tblPr>
        <w:tblW w:w="0" w:type="auto"/>
        <w:tblInd w:w="70" w:type="dxa"/>
        <w:tblCellMar>
          <w:left w:w="10" w:type="dxa"/>
          <w:right w:w="10" w:type="dxa"/>
        </w:tblCellMar>
        <w:tblLook w:val="04A0" w:firstRow="1" w:lastRow="0" w:firstColumn="1" w:lastColumn="0" w:noHBand="0" w:noVBand="1"/>
      </w:tblPr>
      <w:tblGrid>
        <w:gridCol w:w="4219"/>
        <w:gridCol w:w="2461"/>
        <w:gridCol w:w="2302"/>
      </w:tblGrid>
      <w:tr w:rsidR="0086551C" w:rsidTr="0086551C">
        <w:tc>
          <w:tcPr>
            <w:tcW w:w="4385"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AÇIKLAMA</w:t>
            </w:r>
          </w:p>
        </w:tc>
        <w:tc>
          <w:tcPr>
            <w:tcW w:w="2551"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TUTAR</w:t>
            </w:r>
          </w:p>
        </w:tc>
        <w:tc>
          <w:tcPr>
            <w:tcW w:w="2410"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 xml:space="preserve"> Toplam Sermaye Giderine Oranı %</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MAMUL MAL ALIMLARI</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2.453.200,96</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15,47</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MENKUL SERMAYE ÜRETİM GİDERLERİ</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508.769,63</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3,21</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GAYRİMENKUL ALIMLARI VE KAMULAŞTIRMASI</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65.230,00</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0,41</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GAYRİMENKUL SERMAYE ÜRETİM</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10.250.503,92</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64,63</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GAYRİMENKUL BÜYÜK ONARIM</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2.581.503,22</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16,28</w:t>
            </w:r>
          </w:p>
        </w:tc>
      </w:tr>
      <w:tr w:rsidR="0086551C" w:rsidTr="0086551C">
        <w:tc>
          <w:tcPr>
            <w:tcW w:w="4385"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TOPLAM</w:t>
            </w:r>
          </w:p>
        </w:tc>
        <w:tc>
          <w:tcPr>
            <w:tcW w:w="255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b/>
                <w:color w:val="000000"/>
              </w:rPr>
              <w:t>15.859.207,73</w:t>
            </w:r>
          </w:p>
        </w:tc>
        <w:tc>
          <w:tcPr>
            <w:tcW w:w="241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bl>
    <w:p w:rsidR="0086551C" w:rsidRDefault="0086551C" w:rsidP="0086551C">
      <w:pPr>
        <w:tabs>
          <w:tab w:val="left" w:pos="975"/>
        </w:tabs>
        <w:rPr>
          <w:rFonts w:ascii="Calibri" w:eastAsia="Calibri" w:hAnsi="Calibri" w:cs="Calibri"/>
        </w:rPr>
      </w:pPr>
    </w:p>
    <w:p w:rsidR="0086551C" w:rsidRDefault="0086551C" w:rsidP="0086551C">
      <w:pPr>
        <w:tabs>
          <w:tab w:val="left" w:pos="975"/>
        </w:tabs>
        <w:spacing w:line="360" w:lineRule="auto"/>
        <w:ind w:firstLine="851"/>
        <w:jc w:val="both"/>
        <w:rPr>
          <w:sz w:val="24"/>
        </w:rPr>
      </w:pPr>
      <w:r>
        <w:rPr>
          <w:sz w:val="24"/>
        </w:rPr>
        <w:t>Sermaye giderleri, sabit sermaye edinimleri, gayrimenkuller ya da gayri maddi aktiflerin edinimi için yapılan ve devlet mal varlığını artıran ödemelerdir. Ayrıca, taşınmaz mal yapımı ile bakım-onarımının gerektirdiği yıkım ve enkaz temizleme işleri de bu kapsamda değerlendirilmiştir.</w:t>
      </w:r>
    </w:p>
    <w:p w:rsidR="0086551C" w:rsidRDefault="0086551C" w:rsidP="0086551C">
      <w:pPr>
        <w:tabs>
          <w:tab w:val="left" w:pos="975"/>
        </w:tabs>
        <w:spacing w:line="360" w:lineRule="auto"/>
        <w:ind w:firstLine="851"/>
        <w:jc w:val="both"/>
        <w:rPr>
          <w:sz w:val="24"/>
        </w:rPr>
      </w:pPr>
      <w:r>
        <w:rPr>
          <w:sz w:val="24"/>
        </w:rPr>
        <w:t xml:space="preserve">2020 bütçe </w:t>
      </w:r>
      <w:proofErr w:type="gramStart"/>
      <w:r>
        <w:rPr>
          <w:sz w:val="24"/>
        </w:rPr>
        <w:t>yılı  sonu</w:t>
      </w:r>
      <w:proofErr w:type="gramEnd"/>
      <w:r>
        <w:rPr>
          <w:sz w:val="24"/>
        </w:rPr>
        <w:t xml:space="preserve"> itibariyle bu sınıflandırmada yer alan net bütçe ödeneği  </w:t>
      </w:r>
      <w:r>
        <w:rPr>
          <w:color w:val="000000"/>
          <w:sz w:val="24"/>
        </w:rPr>
        <w:t xml:space="preserve">16.188.000,00 </w:t>
      </w:r>
      <w:r>
        <w:rPr>
          <w:sz w:val="24"/>
        </w:rPr>
        <w:t xml:space="preserve">TL olup, yıl içinde </w:t>
      </w:r>
      <w:r>
        <w:rPr>
          <w:color w:val="000000"/>
          <w:sz w:val="24"/>
        </w:rPr>
        <w:t xml:space="preserve">15.859.207,73 </w:t>
      </w:r>
      <w:r>
        <w:rPr>
          <w:sz w:val="24"/>
        </w:rPr>
        <w:t xml:space="preserve">TL bütçe gideri gerçekleşmiş ve kullanılmayan </w:t>
      </w:r>
      <w:r>
        <w:rPr>
          <w:color w:val="000000"/>
          <w:sz w:val="24"/>
        </w:rPr>
        <w:t xml:space="preserve">328.792,27 </w:t>
      </w:r>
      <w:r>
        <w:rPr>
          <w:sz w:val="24"/>
        </w:rPr>
        <w:t>TL ödenek iptal edilmiştir.</w:t>
      </w:r>
    </w:p>
    <w:p w:rsidR="0086551C" w:rsidRDefault="0086551C" w:rsidP="0086551C">
      <w:pPr>
        <w:numPr>
          <w:ilvl w:val="0"/>
          <w:numId w:val="8"/>
        </w:numPr>
        <w:tabs>
          <w:tab w:val="left" w:pos="6645"/>
        </w:tabs>
        <w:spacing w:after="200" w:line="276" w:lineRule="auto"/>
        <w:ind w:left="1080" w:hanging="720"/>
        <w:rPr>
          <w:b/>
          <w:sz w:val="28"/>
        </w:rPr>
      </w:pPr>
      <w:r>
        <w:rPr>
          <w:b/>
          <w:sz w:val="28"/>
        </w:rPr>
        <w:t>BÜTÇE GELİRLERİ</w:t>
      </w:r>
    </w:p>
    <w:p w:rsidR="0086551C" w:rsidRDefault="0086551C" w:rsidP="0086551C">
      <w:pPr>
        <w:tabs>
          <w:tab w:val="left" w:pos="6645"/>
        </w:tabs>
        <w:spacing w:line="360" w:lineRule="auto"/>
        <w:ind w:firstLine="851"/>
        <w:jc w:val="both"/>
        <w:rPr>
          <w:sz w:val="24"/>
          <w:shd w:val="clear" w:color="auto" w:fill="FFFFFF"/>
        </w:rPr>
      </w:pPr>
      <w:r>
        <w:rPr>
          <w:sz w:val="24"/>
          <w:shd w:val="clear" w:color="auto" w:fill="FFFFFF"/>
        </w:rPr>
        <w:t>2020 yılı bütçe gelirlerinin milli ekonomiye, piyasalara ve gelir dağılımına etkilerini ifade eden ekonomik sınıflandırmaya göre dağılımına bakıldığında</w:t>
      </w:r>
      <w:r>
        <w:rPr>
          <w:color w:val="000000"/>
          <w:sz w:val="24"/>
        </w:rPr>
        <w:t xml:space="preserve"> 479.906.000,00 </w:t>
      </w:r>
      <w:r>
        <w:rPr>
          <w:sz w:val="24"/>
          <w:shd w:val="clear" w:color="auto" w:fill="FFFFFF"/>
        </w:rPr>
        <w:t xml:space="preserve">TL olarak tahmin edilen gelirden </w:t>
      </w:r>
      <w:r>
        <w:rPr>
          <w:color w:val="000000"/>
          <w:sz w:val="24"/>
        </w:rPr>
        <w:t xml:space="preserve">444.165.136,53 </w:t>
      </w:r>
      <w:r>
        <w:rPr>
          <w:sz w:val="24"/>
          <w:shd w:val="clear" w:color="auto" w:fill="FFFFFF"/>
        </w:rPr>
        <w:t xml:space="preserve">TL tahsilat yapılmıştır. Elde edilen gelirin </w:t>
      </w:r>
      <w:r>
        <w:rPr>
          <w:color w:val="000000"/>
          <w:sz w:val="24"/>
        </w:rPr>
        <w:lastRenderedPageBreak/>
        <w:t xml:space="preserve">246.447.661,37 TL </w:t>
      </w:r>
      <w:r>
        <w:rPr>
          <w:sz w:val="24"/>
          <w:shd w:val="clear" w:color="auto" w:fill="FFFFFF"/>
        </w:rPr>
        <w:t xml:space="preserve">ile </w:t>
      </w:r>
      <w:r>
        <w:rPr>
          <w:color w:val="000000"/>
          <w:sz w:val="24"/>
          <w:shd w:val="clear" w:color="auto" w:fill="FFFFFF"/>
        </w:rPr>
        <w:t xml:space="preserve">% </w:t>
      </w:r>
      <w:r>
        <w:rPr>
          <w:color w:val="000000"/>
          <w:sz w:val="24"/>
        </w:rPr>
        <w:t>55,49</w:t>
      </w:r>
      <w:r>
        <w:rPr>
          <w:color w:val="000000"/>
          <w:sz w:val="24"/>
          <w:shd w:val="clear" w:color="auto" w:fill="FFFFFF"/>
        </w:rPr>
        <w:t xml:space="preserve">’u </w:t>
      </w:r>
      <w:r>
        <w:rPr>
          <w:sz w:val="24"/>
          <w:shd w:val="clear" w:color="auto" w:fill="FFFFFF"/>
        </w:rPr>
        <w:t xml:space="preserve">vergi gelirlerinden, </w:t>
      </w:r>
      <w:r>
        <w:rPr>
          <w:color w:val="000000"/>
          <w:sz w:val="24"/>
        </w:rPr>
        <w:t xml:space="preserve">15.611.908,84 TL </w:t>
      </w:r>
      <w:r>
        <w:rPr>
          <w:sz w:val="24"/>
          <w:shd w:val="clear" w:color="auto" w:fill="FFFFFF"/>
        </w:rPr>
        <w:t xml:space="preserve">ile </w:t>
      </w:r>
      <w:r>
        <w:rPr>
          <w:color w:val="000000"/>
          <w:sz w:val="24"/>
          <w:shd w:val="clear" w:color="auto" w:fill="FFFFFF"/>
        </w:rPr>
        <w:t xml:space="preserve">%3,51’i </w:t>
      </w:r>
      <w:r>
        <w:rPr>
          <w:sz w:val="24"/>
          <w:shd w:val="clear" w:color="auto" w:fill="FFFFFF"/>
        </w:rPr>
        <w:t xml:space="preserve">teşebbüs ve mülkiyet gelirlerinden, </w:t>
      </w:r>
      <w:r>
        <w:rPr>
          <w:color w:val="000000"/>
          <w:sz w:val="24"/>
        </w:rPr>
        <w:t xml:space="preserve">5.450,00 TL </w:t>
      </w:r>
      <w:r>
        <w:rPr>
          <w:sz w:val="24"/>
          <w:shd w:val="clear" w:color="auto" w:fill="FFFFFF"/>
        </w:rPr>
        <w:t xml:space="preserve">alınan bağış ve yardımlardan, </w:t>
      </w:r>
      <w:r>
        <w:rPr>
          <w:color w:val="000000"/>
          <w:sz w:val="24"/>
        </w:rPr>
        <w:t xml:space="preserve">179.963.900,22 </w:t>
      </w:r>
      <w:r>
        <w:rPr>
          <w:sz w:val="24"/>
          <w:shd w:val="clear" w:color="auto" w:fill="FFFFFF"/>
        </w:rPr>
        <w:t xml:space="preserve">TL ile </w:t>
      </w:r>
      <w:r>
        <w:rPr>
          <w:color w:val="000000"/>
          <w:sz w:val="24"/>
          <w:shd w:val="clear" w:color="auto" w:fill="FFFFFF"/>
        </w:rPr>
        <w:t xml:space="preserve">% 40,51’i </w:t>
      </w:r>
      <w:r>
        <w:rPr>
          <w:sz w:val="24"/>
          <w:shd w:val="clear" w:color="auto" w:fill="FFFFFF"/>
        </w:rPr>
        <w:t xml:space="preserve">diğer gelirlerden, </w:t>
      </w:r>
      <w:r>
        <w:rPr>
          <w:color w:val="000000"/>
          <w:sz w:val="24"/>
        </w:rPr>
        <w:t xml:space="preserve">2.136.216,10 </w:t>
      </w:r>
      <w:r>
        <w:rPr>
          <w:sz w:val="24"/>
          <w:shd w:val="clear" w:color="auto" w:fill="FFFFFF"/>
        </w:rPr>
        <w:t xml:space="preserve">TL ile </w:t>
      </w:r>
      <w:r>
        <w:rPr>
          <w:color w:val="000000"/>
          <w:sz w:val="24"/>
          <w:shd w:val="clear" w:color="auto" w:fill="FFFFFF"/>
        </w:rPr>
        <w:t xml:space="preserve">% 0,48’inin </w:t>
      </w:r>
      <w:r>
        <w:rPr>
          <w:sz w:val="24"/>
          <w:shd w:val="clear" w:color="auto" w:fill="FFFFFF"/>
        </w:rPr>
        <w:t xml:space="preserve">sermaye gelirlerinden oluştuğu ret ve iadeler miktarının </w:t>
      </w:r>
      <w:proofErr w:type="gramStart"/>
      <w:r>
        <w:rPr>
          <w:sz w:val="24"/>
          <w:shd w:val="clear" w:color="auto" w:fill="FFFFFF"/>
        </w:rPr>
        <w:t xml:space="preserve">ise  </w:t>
      </w:r>
      <w:r>
        <w:rPr>
          <w:color w:val="000000"/>
          <w:sz w:val="24"/>
        </w:rPr>
        <w:t>3</w:t>
      </w:r>
      <w:proofErr w:type="gramEnd"/>
      <w:r>
        <w:rPr>
          <w:color w:val="000000"/>
          <w:sz w:val="24"/>
        </w:rPr>
        <w:t xml:space="preserve">.204.485,22 </w:t>
      </w:r>
      <w:r>
        <w:rPr>
          <w:sz w:val="24"/>
          <w:shd w:val="clear" w:color="auto" w:fill="FFFFFF"/>
        </w:rPr>
        <w:t>TL olduğu tespit edilmiştir.</w:t>
      </w:r>
    </w:p>
    <w:tbl>
      <w:tblPr>
        <w:tblW w:w="0" w:type="auto"/>
        <w:tblInd w:w="115" w:type="dxa"/>
        <w:tblCellMar>
          <w:left w:w="10" w:type="dxa"/>
          <w:right w:w="10" w:type="dxa"/>
        </w:tblCellMar>
        <w:tblLook w:val="04A0" w:firstRow="1" w:lastRow="0" w:firstColumn="1" w:lastColumn="0" w:noHBand="0" w:noVBand="1"/>
      </w:tblPr>
      <w:tblGrid>
        <w:gridCol w:w="2562"/>
        <w:gridCol w:w="1772"/>
        <w:gridCol w:w="1620"/>
        <w:gridCol w:w="1496"/>
        <w:gridCol w:w="1497"/>
      </w:tblGrid>
      <w:tr w:rsidR="0086551C" w:rsidTr="0086551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Gelir Türü</w:t>
            </w:r>
          </w:p>
        </w:tc>
        <w:tc>
          <w:tcPr>
            <w:tcW w:w="1806"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Bütçe İle Tahmin Edilen (TL)</w:t>
            </w:r>
          </w:p>
        </w:tc>
        <w:tc>
          <w:tcPr>
            <w:tcW w:w="1640"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Yılsonu Tahsilat (TL)</w:t>
            </w:r>
          </w:p>
        </w:tc>
        <w:tc>
          <w:tcPr>
            <w:tcW w:w="1519"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Gerçekleşme Oranı (%)</w:t>
            </w:r>
          </w:p>
        </w:tc>
        <w:tc>
          <w:tcPr>
            <w:tcW w:w="1555"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Toplam Gelir İçindeki Pay (%)</w:t>
            </w:r>
          </w:p>
        </w:tc>
      </w:tr>
      <w:tr w:rsidR="0086551C" w:rsidTr="0086551C">
        <w:tc>
          <w:tcPr>
            <w:tcW w:w="2694"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Vergi Gelirleri</w:t>
            </w:r>
          </w:p>
        </w:tc>
        <w:tc>
          <w:tcPr>
            <w:tcW w:w="1806"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335.996.000,00</w:t>
            </w:r>
          </w:p>
        </w:tc>
        <w:tc>
          <w:tcPr>
            <w:tcW w:w="1640"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246.447.661,37</w:t>
            </w:r>
          </w:p>
        </w:tc>
        <w:tc>
          <w:tcPr>
            <w:tcW w:w="151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73,35</w:t>
            </w:r>
          </w:p>
        </w:tc>
        <w:tc>
          <w:tcPr>
            <w:tcW w:w="1555"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55,49</w:t>
            </w:r>
          </w:p>
        </w:tc>
      </w:tr>
      <w:tr w:rsidR="0086551C" w:rsidTr="0086551C">
        <w:tc>
          <w:tcPr>
            <w:tcW w:w="2694"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rPr>
                <w:b/>
                <w:color w:val="000000"/>
              </w:rPr>
            </w:pPr>
            <w:r>
              <w:rPr>
                <w:b/>
                <w:color w:val="000000"/>
              </w:rPr>
              <w:t>Teşebbüs ve Mülkiyet</w:t>
            </w:r>
          </w:p>
          <w:p w:rsidR="0086551C" w:rsidRDefault="0086551C" w:rsidP="0086551C">
            <w:pPr>
              <w:jc w:val="both"/>
            </w:pPr>
            <w:r>
              <w:rPr>
                <w:b/>
                <w:color w:val="000000"/>
              </w:rPr>
              <w:t>Gelirleri</w:t>
            </w:r>
          </w:p>
        </w:tc>
        <w:tc>
          <w:tcPr>
            <w:tcW w:w="1806"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20.300.000,00</w:t>
            </w:r>
          </w:p>
        </w:tc>
        <w:tc>
          <w:tcPr>
            <w:tcW w:w="1640"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15.611.908,84</w:t>
            </w:r>
          </w:p>
        </w:tc>
        <w:tc>
          <w:tcPr>
            <w:tcW w:w="151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76,91</w:t>
            </w:r>
          </w:p>
        </w:tc>
        <w:tc>
          <w:tcPr>
            <w:tcW w:w="1555"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3,51</w:t>
            </w:r>
          </w:p>
        </w:tc>
      </w:tr>
      <w:tr w:rsidR="0086551C" w:rsidTr="0086551C">
        <w:tc>
          <w:tcPr>
            <w:tcW w:w="2694"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Alınan Bağış ve Yardımlar İle Özel Gelirler</w:t>
            </w:r>
          </w:p>
        </w:tc>
        <w:tc>
          <w:tcPr>
            <w:tcW w:w="1806"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900.000,00</w:t>
            </w:r>
          </w:p>
        </w:tc>
        <w:tc>
          <w:tcPr>
            <w:tcW w:w="1640"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5.450,00</w:t>
            </w:r>
          </w:p>
        </w:tc>
        <w:tc>
          <w:tcPr>
            <w:tcW w:w="151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0,61</w:t>
            </w:r>
          </w:p>
        </w:tc>
        <w:tc>
          <w:tcPr>
            <w:tcW w:w="1555"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0,01</w:t>
            </w:r>
          </w:p>
        </w:tc>
      </w:tr>
      <w:tr w:rsidR="0086551C" w:rsidTr="0086551C">
        <w:tc>
          <w:tcPr>
            <w:tcW w:w="2694"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Diğer Gelirler</w:t>
            </w:r>
          </w:p>
        </w:tc>
        <w:tc>
          <w:tcPr>
            <w:tcW w:w="1806"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112.710.000,00</w:t>
            </w:r>
          </w:p>
        </w:tc>
        <w:tc>
          <w:tcPr>
            <w:tcW w:w="1640"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179.963.900,22</w:t>
            </w:r>
          </w:p>
        </w:tc>
        <w:tc>
          <w:tcPr>
            <w:tcW w:w="151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159,67</w:t>
            </w:r>
          </w:p>
        </w:tc>
        <w:tc>
          <w:tcPr>
            <w:tcW w:w="1555"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40,51</w:t>
            </w:r>
          </w:p>
        </w:tc>
      </w:tr>
      <w:tr w:rsidR="0086551C" w:rsidTr="0086551C">
        <w:tc>
          <w:tcPr>
            <w:tcW w:w="2694"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Sermaye Gelirleri</w:t>
            </w:r>
          </w:p>
        </w:tc>
        <w:tc>
          <w:tcPr>
            <w:tcW w:w="1806"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10.000.000,00</w:t>
            </w:r>
          </w:p>
        </w:tc>
        <w:tc>
          <w:tcPr>
            <w:tcW w:w="1640"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2.136.216,10</w:t>
            </w:r>
          </w:p>
        </w:tc>
        <w:tc>
          <w:tcPr>
            <w:tcW w:w="151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21,36</w:t>
            </w:r>
          </w:p>
        </w:tc>
        <w:tc>
          <w:tcPr>
            <w:tcW w:w="1555"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0,48</w:t>
            </w:r>
          </w:p>
        </w:tc>
      </w:tr>
      <w:tr w:rsidR="0086551C" w:rsidTr="0086551C">
        <w:tc>
          <w:tcPr>
            <w:tcW w:w="2694" w:type="dxa"/>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bottom"/>
          </w:tcPr>
          <w:p w:rsidR="0086551C" w:rsidRDefault="0086551C" w:rsidP="0086551C">
            <w:r>
              <w:rPr>
                <w:b/>
                <w:color w:val="000000"/>
              </w:rPr>
              <w:t>*</w:t>
            </w:r>
            <w:proofErr w:type="spellStart"/>
            <w:r>
              <w:rPr>
                <w:b/>
                <w:color w:val="000000"/>
              </w:rPr>
              <w:t>Red</w:t>
            </w:r>
            <w:proofErr w:type="spellEnd"/>
            <w:r>
              <w:rPr>
                <w:b/>
                <w:color w:val="000000"/>
              </w:rPr>
              <w:t xml:space="preserve"> ve İadeler(-)</w:t>
            </w:r>
          </w:p>
        </w:tc>
        <w:tc>
          <w:tcPr>
            <w:tcW w:w="1806"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b/>
                <w:color w:val="000000"/>
              </w:rPr>
              <w:t>0,00</w:t>
            </w:r>
          </w:p>
        </w:tc>
        <w:tc>
          <w:tcPr>
            <w:tcW w:w="1640"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b/>
                <w:color w:val="000000"/>
              </w:rPr>
              <w:t xml:space="preserve"> (-) 3.204.485,22</w:t>
            </w:r>
          </w:p>
        </w:tc>
        <w:tc>
          <w:tcPr>
            <w:tcW w:w="151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0,00</w:t>
            </w:r>
          </w:p>
        </w:tc>
        <w:tc>
          <w:tcPr>
            <w:tcW w:w="1555"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0,00</w:t>
            </w:r>
          </w:p>
        </w:tc>
      </w:tr>
      <w:tr w:rsidR="0086551C" w:rsidTr="0086551C">
        <w:tc>
          <w:tcPr>
            <w:tcW w:w="2694"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r>
              <w:rPr>
                <w:b/>
                <w:color w:val="000000"/>
              </w:rPr>
              <w:t>TOPLAM</w:t>
            </w:r>
          </w:p>
        </w:tc>
        <w:tc>
          <w:tcPr>
            <w:tcW w:w="1806"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b/>
                <w:color w:val="000000"/>
              </w:rPr>
              <w:t>479.906.000,00</w:t>
            </w:r>
          </w:p>
        </w:tc>
        <w:tc>
          <w:tcPr>
            <w:tcW w:w="1640"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b/>
                <w:color w:val="000000"/>
              </w:rPr>
              <w:t>444.165.136,53</w:t>
            </w:r>
          </w:p>
        </w:tc>
        <w:tc>
          <w:tcPr>
            <w:tcW w:w="151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92,55</w:t>
            </w:r>
          </w:p>
        </w:tc>
        <w:tc>
          <w:tcPr>
            <w:tcW w:w="1555"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bl>
    <w:p w:rsidR="0086551C" w:rsidRDefault="0086551C" w:rsidP="0086551C">
      <w:pPr>
        <w:tabs>
          <w:tab w:val="left" w:pos="975"/>
        </w:tabs>
        <w:rPr>
          <w:b/>
          <w:i/>
        </w:rPr>
      </w:pPr>
      <w:r>
        <w:rPr>
          <w:b/>
          <w:i/>
        </w:rPr>
        <w:t>*</w:t>
      </w:r>
      <w:proofErr w:type="spellStart"/>
      <w:r>
        <w:rPr>
          <w:b/>
          <w:i/>
        </w:rPr>
        <w:t>Red</w:t>
      </w:r>
      <w:proofErr w:type="spellEnd"/>
      <w:r>
        <w:rPr>
          <w:b/>
          <w:i/>
        </w:rPr>
        <w:t xml:space="preserve"> ve İadeler </w:t>
      </w:r>
      <w:proofErr w:type="gramStart"/>
      <w:r>
        <w:rPr>
          <w:b/>
          <w:i/>
        </w:rPr>
        <w:t>tabloda  bilgi</w:t>
      </w:r>
      <w:proofErr w:type="gramEnd"/>
      <w:r>
        <w:rPr>
          <w:b/>
          <w:i/>
        </w:rPr>
        <w:t xml:space="preserve"> amaçlı yer almakta olup toplamlara etkisi olmamaktadır</w:t>
      </w:r>
    </w:p>
    <w:p w:rsidR="0086551C" w:rsidRDefault="0086551C" w:rsidP="0086551C">
      <w:pPr>
        <w:tabs>
          <w:tab w:val="left" w:pos="975"/>
        </w:tabs>
        <w:rPr>
          <w:b/>
          <w:sz w:val="28"/>
        </w:rPr>
      </w:pPr>
      <w:r>
        <w:rPr>
          <w:b/>
          <w:sz w:val="28"/>
        </w:rPr>
        <w:t xml:space="preserve">A)VERGİ GELİRLERİ </w:t>
      </w:r>
    </w:p>
    <w:tbl>
      <w:tblPr>
        <w:tblW w:w="0" w:type="auto"/>
        <w:tblInd w:w="115" w:type="dxa"/>
        <w:tblCellMar>
          <w:left w:w="10" w:type="dxa"/>
          <w:right w:w="10" w:type="dxa"/>
        </w:tblCellMar>
        <w:tblLook w:val="04A0" w:firstRow="1" w:lastRow="0" w:firstColumn="1" w:lastColumn="0" w:noHBand="0" w:noVBand="1"/>
      </w:tblPr>
      <w:tblGrid>
        <w:gridCol w:w="4467"/>
        <w:gridCol w:w="2246"/>
        <w:gridCol w:w="2234"/>
      </w:tblGrid>
      <w:tr w:rsidR="0086551C" w:rsidTr="0086551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Türü</w:t>
            </w:r>
          </w:p>
        </w:tc>
        <w:tc>
          <w:tcPr>
            <w:tcW w:w="2268"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Net Tahsilat (TL)*</w:t>
            </w:r>
          </w:p>
        </w:tc>
        <w:tc>
          <w:tcPr>
            <w:tcW w:w="2268"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Vergi Gelirleri İçindeki Oranı (%)</w:t>
            </w:r>
          </w:p>
        </w:tc>
      </w:tr>
      <w:tr w:rsidR="0086551C" w:rsidTr="0086551C">
        <w:tc>
          <w:tcPr>
            <w:tcW w:w="4536"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Mülkiyet Üzerinden Alınan Vergiler</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204.297.332,52</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83,88</w:t>
            </w:r>
          </w:p>
        </w:tc>
      </w:tr>
      <w:tr w:rsidR="0086551C" w:rsidTr="0086551C">
        <w:tc>
          <w:tcPr>
            <w:tcW w:w="4536"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proofErr w:type="gramStart"/>
            <w:r>
              <w:rPr>
                <w:b/>
                <w:color w:val="000000"/>
              </w:rPr>
              <w:t>Dahilde</w:t>
            </w:r>
            <w:proofErr w:type="gramEnd"/>
            <w:r>
              <w:rPr>
                <w:b/>
                <w:color w:val="000000"/>
              </w:rPr>
              <w:t xml:space="preserve"> Alınan Mal ve Hizmet Vergileri</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19.999.907,70</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8,21</w:t>
            </w:r>
          </w:p>
        </w:tc>
      </w:tr>
      <w:tr w:rsidR="0086551C" w:rsidTr="0086551C">
        <w:tc>
          <w:tcPr>
            <w:tcW w:w="4536"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Harçlar</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17.730.186,71</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7,28</w:t>
            </w:r>
          </w:p>
        </w:tc>
      </w:tr>
      <w:tr w:rsidR="0086551C" w:rsidTr="0086551C">
        <w:tc>
          <w:tcPr>
            <w:tcW w:w="4536"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proofErr w:type="spellStart"/>
            <w:r>
              <w:rPr>
                <w:b/>
                <w:color w:val="000000"/>
              </w:rPr>
              <w:t>Baska</w:t>
            </w:r>
            <w:proofErr w:type="spellEnd"/>
            <w:r>
              <w:rPr>
                <w:b/>
                <w:color w:val="000000"/>
              </w:rPr>
              <w:t xml:space="preserve"> Yerde Sınıflandırılmayan Vergiler</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1.543.608,90</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0,63</w:t>
            </w:r>
          </w:p>
        </w:tc>
      </w:tr>
      <w:tr w:rsidR="0086551C" w:rsidTr="0086551C">
        <w:tc>
          <w:tcPr>
            <w:tcW w:w="4536"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TOPLAM</w:t>
            </w:r>
          </w:p>
        </w:tc>
        <w:tc>
          <w:tcPr>
            <w:tcW w:w="2268"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bottom"/>
          </w:tcPr>
          <w:p w:rsidR="0086551C" w:rsidRDefault="0086551C" w:rsidP="0086551C">
            <w:pPr>
              <w:jc w:val="right"/>
            </w:pPr>
            <w:r>
              <w:rPr>
                <w:b/>
              </w:rPr>
              <w:t>243.571.035,83</w:t>
            </w:r>
          </w:p>
        </w:tc>
        <w:tc>
          <w:tcPr>
            <w:tcW w:w="2268"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bottom"/>
          </w:tcPr>
          <w:p w:rsidR="0086551C" w:rsidRDefault="0086551C" w:rsidP="0086551C">
            <w:pPr>
              <w:jc w:val="center"/>
            </w:pPr>
            <w:r>
              <w:rPr>
                <w:b/>
              </w:rPr>
              <w:t>100,00</w:t>
            </w:r>
          </w:p>
        </w:tc>
      </w:tr>
    </w:tbl>
    <w:p w:rsidR="0086551C" w:rsidRDefault="0086551C" w:rsidP="0086551C">
      <w:pPr>
        <w:tabs>
          <w:tab w:val="left" w:pos="975"/>
        </w:tabs>
        <w:rPr>
          <w:b/>
          <w:i/>
        </w:rPr>
      </w:pPr>
      <w:r>
        <w:rPr>
          <w:b/>
          <w:i/>
        </w:rPr>
        <w:t xml:space="preserve">*Tahsilat miktarlarından </w:t>
      </w:r>
      <w:proofErr w:type="spellStart"/>
      <w:r>
        <w:rPr>
          <w:b/>
          <w:i/>
        </w:rPr>
        <w:t>red</w:t>
      </w:r>
      <w:proofErr w:type="spellEnd"/>
      <w:r>
        <w:rPr>
          <w:b/>
          <w:i/>
        </w:rPr>
        <w:t xml:space="preserve"> ve iadeler arındırılmıştır.</w:t>
      </w:r>
    </w:p>
    <w:p w:rsidR="0086551C" w:rsidRDefault="0086551C" w:rsidP="0086551C">
      <w:pPr>
        <w:tabs>
          <w:tab w:val="left" w:pos="975"/>
        </w:tabs>
        <w:spacing w:line="360" w:lineRule="auto"/>
        <w:ind w:firstLine="851"/>
        <w:jc w:val="both"/>
        <w:rPr>
          <w:color w:val="000000"/>
          <w:sz w:val="24"/>
        </w:rPr>
      </w:pPr>
      <w:r>
        <w:rPr>
          <w:color w:val="000000"/>
          <w:sz w:val="24"/>
        </w:rPr>
        <w:t>Vergi gelirleri, vergilerden alınan cezalarla birlikte, cezaların ödenmemesinden veya geç ödenmesinden doğan faiz ve cezaları da kapsar. Ayrıca, devletin toplum yararına sunduğu kamusal nitelikli hizmetlerden kişilerin yarar elde etmeleri durumunda yararlananlardan alınan harçlar da bu bölümde yer almaktadır.</w:t>
      </w:r>
    </w:p>
    <w:p w:rsidR="0086551C" w:rsidRDefault="0086551C" w:rsidP="0086551C">
      <w:pPr>
        <w:spacing w:line="360" w:lineRule="auto"/>
        <w:ind w:firstLine="851"/>
        <w:jc w:val="both"/>
        <w:rPr>
          <w:color w:val="000000"/>
          <w:sz w:val="24"/>
        </w:rPr>
      </w:pPr>
      <w:r>
        <w:rPr>
          <w:color w:val="000000"/>
          <w:sz w:val="24"/>
        </w:rPr>
        <w:t xml:space="preserve">2020 yılında bu bölümde gösterilen gelirlerin net tahsilatının </w:t>
      </w:r>
      <w:r>
        <w:rPr>
          <w:sz w:val="24"/>
        </w:rPr>
        <w:t xml:space="preserve">243.571.035,83 </w:t>
      </w:r>
      <w:r>
        <w:rPr>
          <w:color w:val="000000"/>
          <w:sz w:val="24"/>
        </w:rPr>
        <w:t xml:space="preserve">TL olduğu ve bu gelirin büyük kısmını emlak vergisi, çevre ve temizlik vergisi, ilan-reklam vergisi, bina inşaat harcı, işgal harcı ve diğer harç gelirlerinin oluşturduğu tespit edilmiştir. </w:t>
      </w:r>
    </w:p>
    <w:p w:rsidR="0086551C" w:rsidRDefault="0086551C" w:rsidP="0086551C">
      <w:pPr>
        <w:tabs>
          <w:tab w:val="left" w:pos="975"/>
        </w:tabs>
        <w:rPr>
          <w:b/>
          <w:sz w:val="28"/>
        </w:rPr>
      </w:pPr>
      <w:r>
        <w:rPr>
          <w:b/>
          <w:sz w:val="28"/>
        </w:rPr>
        <w:t>B)TEŞEBBÜS VE MÜLKİYET GELİRLERİ</w:t>
      </w:r>
    </w:p>
    <w:tbl>
      <w:tblPr>
        <w:tblW w:w="0" w:type="auto"/>
        <w:tblInd w:w="115" w:type="dxa"/>
        <w:tblCellMar>
          <w:left w:w="10" w:type="dxa"/>
          <w:right w:w="10" w:type="dxa"/>
        </w:tblCellMar>
        <w:tblLook w:val="04A0" w:firstRow="1" w:lastRow="0" w:firstColumn="1" w:lastColumn="0" w:noHBand="0" w:noVBand="1"/>
      </w:tblPr>
      <w:tblGrid>
        <w:gridCol w:w="3906"/>
        <w:gridCol w:w="2386"/>
        <w:gridCol w:w="2655"/>
      </w:tblGrid>
      <w:tr w:rsidR="0086551C" w:rsidTr="0086551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Türü</w:t>
            </w:r>
          </w:p>
        </w:tc>
        <w:tc>
          <w:tcPr>
            <w:tcW w:w="2410"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Net Tahsilat (TL)*</w:t>
            </w:r>
          </w:p>
        </w:tc>
        <w:tc>
          <w:tcPr>
            <w:tcW w:w="2693"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Teşebbüs ve Mülkiyet Gelirleri İçindeki Oran (%)</w:t>
            </w:r>
          </w:p>
        </w:tc>
      </w:tr>
      <w:tr w:rsidR="0086551C" w:rsidTr="0086551C">
        <w:tc>
          <w:tcPr>
            <w:tcW w:w="3969"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 xml:space="preserve">Mal ve Hizmet </w:t>
            </w:r>
            <w:proofErr w:type="spellStart"/>
            <w:r>
              <w:rPr>
                <w:b/>
                <w:color w:val="000000"/>
              </w:rPr>
              <w:t>Satis</w:t>
            </w:r>
            <w:proofErr w:type="spellEnd"/>
            <w:r>
              <w:rPr>
                <w:b/>
                <w:color w:val="000000"/>
              </w:rPr>
              <w:t xml:space="preserve"> Gelirleri</w:t>
            </w:r>
          </w:p>
        </w:tc>
        <w:tc>
          <w:tcPr>
            <w:tcW w:w="2410"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5.402.973,27</w:t>
            </w:r>
          </w:p>
        </w:tc>
        <w:tc>
          <w:tcPr>
            <w:tcW w:w="2693"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34,95</w:t>
            </w:r>
          </w:p>
        </w:tc>
      </w:tr>
      <w:tr w:rsidR="0086551C" w:rsidTr="0086551C">
        <w:tc>
          <w:tcPr>
            <w:tcW w:w="3969"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Kira Gelirleri</w:t>
            </w:r>
          </w:p>
        </w:tc>
        <w:tc>
          <w:tcPr>
            <w:tcW w:w="2410"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10.055.624,12</w:t>
            </w:r>
          </w:p>
        </w:tc>
        <w:tc>
          <w:tcPr>
            <w:tcW w:w="2693"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65,05</w:t>
            </w:r>
          </w:p>
        </w:tc>
      </w:tr>
      <w:tr w:rsidR="0086551C" w:rsidTr="0086551C">
        <w:tc>
          <w:tcPr>
            <w:tcW w:w="3969"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bottom"/>
          </w:tcPr>
          <w:p w:rsidR="0086551C" w:rsidRDefault="0086551C" w:rsidP="0086551C">
            <w:r>
              <w:rPr>
                <w:b/>
              </w:rPr>
              <w:t>TOPLAM</w:t>
            </w:r>
          </w:p>
        </w:tc>
        <w:tc>
          <w:tcPr>
            <w:tcW w:w="2410"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bottom"/>
          </w:tcPr>
          <w:p w:rsidR="0086551C" w:rsidRDefault="0086551C" w:rsidP="0086551C">
            <w:pPr>
              <w:jc w:val="right"/>
            </w:pPr>
            <w:r>
              <w:rPr>
                <w:b/>
              </w:rPr>
              <w:t>15.458.597,39</w:t>
            </w:r>
          </w:p>
        </w:tc>
        <w:tc>
          <w:tcPr>
            <w:tcW w:w="2693"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bottom"/>
          </w:tcPr>
          <w:p w:rsidR="0086551C" w:rsidRDefault="0086551C" w:rsidP="0086551C">
            <w:pPr>
              <w:jc w:val="center"/>
            </w:pPr>
            <w:r>
              <w:rPr>
                <w:b/>
              </w:rPr>
              <w:t>100,00</w:t>
            </w:r>
          </w:p>
        </w:tc>
      </w:tr>
    </w:tbl>
    <w:p w:rsidR="0086551C" w:rsidRDefault="0086551C" w:rsidP="0086551C">
      <w:pPr>
        <w:tabs>
          <w:tab w:val="left" w:pos="975"/>
        </w:tabs>
        <w:rPr>
          <w:b/>
          <w:i/>
        </w:rPr>
      </w:pPr>
      <w:r>
        <w:rPr>
          <w:b/>
          <w:i/>
        </w:rPr>
        <w:t xml:space="preserve">*Tahsilat miktarlarından </w:t>
      </w:r>
      <w:proofErr w:type="spellStart"/>
      <w:r>
        <w:rPr>
          <w:b/>
          <w:i/>
        </w:rPr>
        <w:t>red</w:t>
      </w:r>
      <w:proofErr w:type="spellEnd"/>
      <w:r>
        <w:rPr>
          <w:b/>
          <w:i/>
        </w:rPr>
        <w:t xml:space="preserve"> ve iadeler arındırılmıştır.</w:t>
      </w:r>
    </w:p>
    <w:p w:rsidR="0086551C" w:rsidRDefault="0086551C" w:rsidP="0086551C">
      <w:pPr>
        <w:spacing w:line="360" w:lineRule="auto"/>
        <w:ind w:firstLine="851"/>
        <w:jc w:val="both"/>
        <w:rPr>
          <w:sz w:val="24"/>
        </w:rPr>
      </w:pPr>
    </w:p>
    <w:p w:rsidR="0086551C" w:rsidRDefault="0086551C" w:rsidP="0086551C">
      <w:pPr>
        <w:spacing w:line="360" w:lineRule="auto"/>
        <w:ind w:firstLine="851"/>
        <w:jc w:val="both"/>
        <w:rPr>
          <w:sz w:val="24"/>
        </w:rPr>
      </w:pPr>
    </w:p>
    <w:p w:rsidR="0086551C" w:rsidRDefault="0086551C" w:rsidP="0086551C">
      <w:pPr>
        <w:spacing w:line="360" w:lineRule="auto"/>
        <w:ind w:firstLine="851"/>
        <w:jc w:val="both"/>
        <w:rPr>
          <w:sz w:val="24"/>
        </w:rPr>
      </w:pPr>
      <w:r>
        <w:rPr>
          <w:sz w:val="24"/>
        </w:rPr>
        <w:t xml:space="preserve">Bu bölüm, sahip olunan mülklerden, teşebbüslerden, mali ya da gayri maddi aktiflerden sağlanan gelirlerden, sunulan belirli hizmetler karşılığında tahsil edilen gelirlerden, malların kullanma veya faaliyette bulunma izni karşılığı tahsil edilen gelirlerden, mal satışından </w:t>
      </w:r>
      <w:r>
        <w:rPr>
          <w:sz w:val="24"/>
        </w:rPr>
        <w:lastRenderedPageBreak/>
        <w:t xml:space="preserve">elde edilen  (sermayeye </w:t>
      </w:r>
      <w:proofErr w:type="gramStart"/>
      <w:r>
        <w:rPr>
          <w:sz w:val="24"/>
        </w:rPr>
        <w:t>dahil</w:t>
      </w:r>
      <w:proofErr w:type="gramEnd"/>
      <w:r>
        <w:rPr>
          <w:sz w:val="24"/>
        </w:rPr>
        <w:t xml:space="preserve"> olması gerekenler hariç) gelirlerden oluştuğu ve 2020 yılında elde edilen toplam teşebbüs ve mülkiyet gelirinin </w:t>
      </w:r>
      <w:r>
        <w:t xml:space="preserve">15.458.597,39 </w:t>
      </w:r>
      <w:r>
        <w:rPr>
          <w:color w:val="000000"/>
          <w:sz w:val="24"/>
        </w:rPr>
        <w:t xml:space="preserve">TL </w:t>
      </w:r>
      <w:r>
        <w:rPr>
          <w:sz w:val="24"/>
        </w:rPr>
        <w:t>olduğu tespit edilmiştir.</w:t>
      </w:r>
    </w:p>
    <w:p w:rsidR="0086551C" w:rsidRDefault="0086551C" w:rsidP="0086551C">
      <w:pPr>
        <w:tabs>
          <w:tab w:val="left" w:pos="975"/>
        </w:tabs>
        <w:rPr>
          <w:b/>
          <w:sz w:val="28"/>
        </w:rPr>
      </w:pPr>
      <w:r>
        <w:rPr>
          <w:b/>
          <w:sz w:val="28"/>
        </w:rPr>
        <w:t>C)ALINAN BAĞIŞ VE YARDIMLAR İLE ÖZEL GELİRLER</w:t>
      </w:r>
    </w:p>
    <w:tbl>
      <w:tblPr>
        <w:tblW w:w="0" w:type="auto"/>
        <w:tblInd w:w="115" w:type="dxa"/>
        <w:tblCellMar>
          <w:left w:w="10" w:type="dxa"/>
          <w:right w:w="10" w:type="dxa"/>
        </w:tblCellMar>
        <w:tblLook w:val="04A0" w:firstRow="1" w:lastRow="0" w:firstColumn="1" w:lastColumn="0" w:noHBand="0" w:noVBand="1"/>
      </w:tblPr>
      <w:tblGrid>
        <w:gridCol w:w="4111"/>
        <w:gridCol w:w="2126"/>
        <w:gridCol w:w="2694"/>
      </w:tblGrid>
      <w:tr w:rsidR="0086551C" w:rsidTr="0086551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Türü</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Net Tahsilat (TL)</w:t>
            </w:r>
          </w:p>
        </w:tc>
        <w:tc>
          <w:tcPr>
            <w:tcW w:w="2694"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Alınan Bağış ve Yardımlar İçerisindeki Oranı (%)</w:t>
            </w:r>
          </w:p>
        </w:tc>
      </w:tr>
      <w:tr w:rsidR="0086551C" w:rsidTr="0086551C">
        <w:tc>
          <w:tcPr>
            <w:tcW w:w="4111"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rPr>
                <w:b/>
                <w:color w:val="000000"/>
              </w:rPr>
            </w:pPr>
            <w:r>
              <w:rPr>
                <w:b/>
                <w:color w:val="000000"/>
              </w:rPr>
              <w:t>Kurumlardan ve Kişilerden</w:t>
            </w:r>
          </w:p>
          <w:p w:rsidR="0086551C" w:rsidRDefault="0086551C" w:rsidP="0086551C">
            <w:pPr>
              <w:jc w:val="both"/>
            </w:pPr>
            <w:r>
              <w:rPr>
                <w:b/>
                <w:color w:val="000000"/>
              </w:rPr>
              <w:t xml:space="preserve"> Alınan Yardım ve Bağışlar</w:t>
            </w:r>
          </w:p>
        </w:tc>
        <w:tc>
          <w:tcPr>
            <w:tcW w:w="2126"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5.450,00</w:t>
            </w:r>
          </w:p>
        </w:tc>
        <w:tc>
          <w:tcPr>
            <w:tcW w:w="2694"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r w:rsidR="0086551C" w:rsidTr="0086551C">
        <w:tc>
          <w:tcPr>
            <w:tcW w:w="4111" w:type="dxa"/>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bottom"/>
          </w:tcPr>
          <w:p w:rsidR="0086551C" w:rsidRDefault="0086551C" w:rsidP="0086551C">
            <w:r>
              <w:rPr>
                <w:b/>
              </w:rPr>
              <w:t>TOPLAM</w:t>
            </w:r>
          </w:p>
        </w:tc>
        <w:tc>
          <w:tcPr>
            <w:tcW w:w="2126"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b/>
                <w:color w:val="000000"/>
              </w:rPr>
              <w:t>5.450,00</w:t>
            </w:r>
          </w:p>
        </w:tc>
        <w:tc>
          <w:tcPr>
            <w:tcW w:w="2694"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bl>
    <w:p w:rsidR="0086551C" w:rsidRDefault="0086551C" w:rsidP="0086551C">
      <w:pPr>
        <w:tabs>
          <w:tab w:val="left" w:pos="975"/>
        </w:tabs>
        <w:spacing w:line="360" w:lineRule="auto"/>
        <w:ind w:firstLine="851"/>
        <w:jc w:val="both"/>
        <w:rPr>
          <w:color w:val="000000"/>
          <w:sz w:val="24"/>
        </w:rPr>
      </w:pPr>
    </w:p>
    <w:p w:rsidR="0086551C" w:rsidRDefault="0086551C" w:rsidP="0086551C">
      <w:pPr>
        <w:tabs>
          <w:tab w:val="left" w:pos="975"/>
        </w:tabs>
        <w:spacing w:line="360" w:lineRule="auto"/>
        <w:ind w:firstLine="851"/>
        <w:jc w:val="both"/>
        <w:rPr>
          <w:color w:val="000000"/>
          <w:sz w:val="24"/>
        </w:rPr>
      </w:pPr>
      <w:r>
        <w:rPr>
          <w:color w:val="000000"/>
          <w:sz w:val="24"/>
        </w:rPr>
        <w:t>Alınan bağış ve yardımlar, karşılıksız, geri ödemesiz ve zorunluluk esasına dayanmayan tahsilatları kapsadığı ve 2020 yılında ele edilen toplam miktarın 5.450,00 TL olduğu tespit edilmiştir.</w:t>
      </w:r>
    </w:p>
    <w:p w:rsidR="0086551C" w:rsidRDefault="0086551C" w:rsidP="0086551C">
      <w:pPr>
        <w:tabs>
          <w:tab w:val="left" w:pos="975"/>
        </w:tabs>
        <w:rPr>
          <w:b/>
          <w:sz w:val="28"/>
        </w:rPr>
      </w:pPr>
      <w:r>
        <w:rPr>
          <w:b/>
          <w:sz w:val="28"/>
        </w:rPr>
        <w:t>D)DİĞER GELİRLER</w:t>
      </w:r>
    </w:p>
    <w:tbl>
      <w:tblPr>
        <w:tblW w:w="0" w:type="auto"/>
        <w:tblInd w:w="115" w:type="dxa"/>
        <w:tblCellMar>
          <w:left w:w="10" w:type="dxa"/>
          <w:right w:w="10" w:type="dxa"/>
        </w:tblCellMar>
        <w:tblLook w:val="04A0" w:firstRow="1" w:lastRow="0" w:firstColumn="1" w:lastColumn="0" w:noHBand="0" w:noVBand="1"/>
      </w:tblPr>
      <w:tblGrid>
        <w:gridCol w:w="4322"/>
        <w:gridCol w:w="2384"/>
        <w:gridCol w:w="2241"/>
      </w:tblGrid>
      <w:tr w:rsidR="0086551C" w:rsidTr="0086551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Türü</w:t>
            </w:r>
          </w:p>
        </w:tc>
        <w:tc>
          <w:tcPr>
            <w:tcW w:w="2409"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Net Tahsilat (TL)*</w:t>
            </w:r>
          </w:p>
        </w:tc>
        <w:tc>
          <w:tcPr>
            <w:tcW w:w="2268"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Diğer Gelirler İçerisindeki Oranı (%)</w:t>
            </w:r>
          </w:p>
        </w:tc>
      </w:tr>
      <w:tr w:rsidR="0086551C" w:rsidTr="0086551C">
        <w:tc>
          <w:tcPr>
            <w:tcW w:w="4395"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Faiz Gelirleri</w:t>
            </w:r>
          </w:p>
        </w:tc>
        <w:tc>
          <w:tcPr>
            <w:tcW w:w="240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1.572.802,03</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0,87</w:t>
            </w:r>
          </w:p>
        </w:tc>
      </w:tr>
      <w:tr w:rsidR="0086551C" w:rsidTr="0086551C">
        <w:tc>
          <w:tcPr>
            <w:tcW w:w="4395"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Kişi ve Kurumlardan Alınan</w:t>
            </w:r>
          </w:p>
        </w:tc>
        <w:tc>
          <w:tcPr>
            <w:tcW w:w="240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162.826.984,73</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90,57</w:t>
            </w:r>
          </w:p>
        </w:tc>
      </w:tr>
      <w:tr w:rsidR="0086551C" w:rsidTr="0086551C">
        <w:tc>
          <w:tcPr>
            <w:tcW w:w="4395"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Para Cezaları</w:t>
            </w:r>
          </w:p>
        </w:tc>
        <w:tc>
          <w:tcPr>
            <w:tcW w:w="240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12.958.316,75</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7,21</w:t>
            </w:r>
          </w:p>
        </w:tc>
      </w:tr>
      <w:tr w:rsidR="0086551C" w:rsidTr="0086551C">
        <w:tc>
          <w:tcPr>
            <w:tcW w:w="4395"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Diğer Çeşitli Gelirler</w:t>
            </w:r>
          </w:p>
        </w:tc>
        <w:tc>
          <w:tcPr>
            <w:tcW w:w="240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2.431.248,48</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1,35</w:t>
            </w:r>
          </w:p>
        </w:tc>
      </w:tr>
      <w:tr w:rsidR="0086551C" w:rsidTr="0086551C">
        <w:tc>
          <w:tcPr>
            <w:tcW w:w="4395" w:type="dxa"/>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bottom"/>
          </w:tcPr>
          <w:p w:rsidR="0086551C" w:rsidRDefault="0086551C" w:rsidP="0086551C">
            <w:r>
              <w:rPr>
                <w:b/>
              </w:rPr>
              <w:t>TOPLAM</w:t>
            </w:r>
          </w:p>
        </w:tc>
        <w:tc>
          <w:tcPr>
            <w:tcW w:w="2409"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bottom"/>
          </w:tcPr>
          <w:p w:rsidR="0086551C" w:rsidRDefault="0086551C" w:rsidP="0086551C">
            <w:pPr>
              <w:jc w:val="right"/>
            </w:pPr>
            <w:r>
              <w:rPr>
                <w:b/>
              </w:rPr>
              <w:t>179.789.351,99</w:t>
            </w:r>
          </w:p>
        </w:tc>
        <w:tc>
          <w:tcPr>
            <w:tcW w:w="2268"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bottom"/>
          </w:tcPr>
          <w:p w:rsidR="0086551C" w:rsidRDefault="0086551C" w:rsidP="0086551C">
            <w:pPr>
              <w:jc w:val="center"/>
            </w:pPr>
            <w:r>
              <w:rPr>
                <w:b/>
              </w:rPr>
              <w:t>100,00</w:t>
            </w:r>
          </w:p>
        </w:tc>
      </w:tr>
    </w:tbl>
    <w:p w:rsidR="0086551C" w:rsidRDefault="0086551C" w:rsidP="0086551C">
      <w:pPr>
        <w:tabs>
          <w:tab w:val="left" w:pos="975"/>
        </w:tabs>
        <w:rPr>
          <w:b/>
          <w:i/>
        </w:rPr>
      </w:pPr>
      <w:r>
        <w:rPr>
          <w:b/>
          <w:i/>
        </w:rPr>
        <w:t xml:space="preserve">*Tahsilat miktarlarından </w:t>
      </w:r>
      <w:proofErr w:type="spellStart"/>
      <w:r>
        <w:rPr>
          <w:b/>
          <w:i/>
        </w:rPr>
        <w:t>red</w:t>
      </w:r>
      <w:proofErr w:type="spellEnd"/>
      <w:r>
        <w:rPr>
          <w:b/>
          <w:i/>
        </w:rPr>
        <w:t xml:space="preserve"> ve iadeler arındırılmıştır.</w:t>
      </w:r>
    </w:p>
    <w:p w:rsidR="0086551C" w:rsidRDefault="0086551C" w:rsidP="0086551C">
      <w:pPr>
        <w:tabs>
          <w:tab w:val="left" w:pos="975"/>
        </w:tabs>
        <w:spacing w:line="360" w:lineRule="auto"/>
        <w:ind w:firstLine="851"/>
        <w:jc w:val="both"/>
        <w:rPr>
          <w:color w:val="000000"/>
          <w:sz w:val="24"/>
        </w:rPr>
      </w:pPr>
      <w:r>
        <w:rPr>
          <w:color w:val="000000"/>
          <w:sz w:val="24"/>
        </w:rPr>
        <w:t xml:space="preserve">Büyük kısmını (%90,57) merkezi idareden alınan payların oluşturduğu diğer gelirler içinde ayrıca faiz gelirleri, para cezaları ve diğer çeşitli gelirler yer almaktadır. 2020 yılında elde edilen toplam diğer gelirler miktarının </w:t>
      </w:r>
      <w:r>
        <w:rPr>
          <w:sz w:val="24"/>
        </w:rPr>
        <w:t xml:space="preserve">179.789.351,99 </w:t>
      </w:r>
      <w:r>
        <w:rPr>
          <w:color w:val="000000"/>
          <w:sz w:val="24"/>
        </w:rPr>
        <w:t>TL olduğu tespit edilmiştir.</w:t>
      </w:r>
    </w:p>
    <w:p w:rsidR="0086551C" w:rsidRDefault="0086551C" w:rsidP="0086551C">
      <w:pPr>
        <w:tabs>
          <w:tab w:val="left" w:pos="975"/>
        </w:tabs>
        <w:rPr>
          <w:b/>
          <w:sz w:val="28"/>
        </w:rPr>
      </w:pPr>
    </w:p>
    <w:p w:rsidR="0086551C" w:rsidRDefault="0086551C" w:rsidP="0086551C">
      <w:pPr>
        <w:tabs>
          <w:tab w:val="left" w:pos="975"/>
        </w:tabs>
        <w:rPr>
          <w:b/>
          <w:sz w:val="28"/>
        </w:rPr>
      </w:pPr>
      <w:r>
        <w:rPr>
          <w:b/>
          <w:sz w:val="28"/>
        </w:rPr>
        <w:t>E)SERMAYE GELİRLERİ</w:t>
      </w:r>
    </w:p>
    <w:tbl>
      <w:tblPr>
        <w:tblW w:w="0" w:type="auto"/>
        <w:tblInd w:w="115" w:type="dxa"/>
        <w:tblCellMar>
          <w:left w:w="10" w:type="dxa"/>
          <w:right w:w="10" w:type="dxa"/>
        </w:tblCellMar>
        <w:tblLook w:val="04A0" w:firstRow="1" w:lastRow="0" w:firstColumn="1" w:lastColumn="0" w:noHBand="0" w:noVBand="1"/>
      </w:tblPr>
      <w:tblGrid>
        <w:gridCol w:w="4321"/>
        <w:gridCol w:w="2382"/>
        <w:gridCol w:w="2244"/>
      </w:tblGrid>
      <w:tr w:rsidR="0086551C" w:rsidTr="0086551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Türü</w:t>
            </w:r>
          </w:p>
        </w:tc>
        <w:tc>
          <w:tcPr>
            <w:tcW w:w="2409"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Net Tahsilat (TL)</w:t>
            </w:r>
          </w:p>
        </w:tc>
        <w:tc>
          <w:tcPr>
            <w:tcW w:w="2268"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Sermaye Gelirleri İçerisindeki Oranı (%)</w:t>
            </w:r>
          </w:p>
        </w:tc>
      </w:tr>
      <w:tr w:rsidR="0086551C" w:rsidTr="0086551C">
        <w:tc>
          <w:tcPr>
            <w:tcW w:w="4395"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Taşınmaz Satış Gelirleri</w:t>
            </w:r>
          </w:p>
        </w:tc>
        <w:tc>
          <w:tcPr>
            <w:tcW w:w="240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2.136.216,10</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r w:rsidR="0086551C" w:rsidTr="0086551C">
        <w:tc>
          <w:tcPr>
            <w:tcW w:w="4395"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r>
              <w:rPr>
                <w:b/>
                <w:color w:val="000000"/>
              </w:rPr>
              <w:t>TOPLAM</w:t>
            </w:r>
          </w:p>
        </w:tc>
        <w:tc>
          <w:tcPr>
            <w:tcW w:w="240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b/>
                <w:color w:val="000000"/>
              </w:rPr>
              <w:t>2.136.216,10</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bl>
    <w:p w:rsidR="0086551C" w:rsidRDefault="0086551C" w:rsidP="0086551C">
      <w:pPr>
        <w:ind w:firstLine="851"/>
        <w:jc w:val="both"/>
        <w:rPr>
          <w:sz w:val="24"/>
        </w:rPr>
      </w:pPr>
    </w:p>
    <w:p w:rsidR="0086551C" w:rsidRDefault="0086551C" w:rsidP="0086551C">
      <w:pPr>
        <w:spacing w:line="360" w:lineRule="auto"/>
        <w:ind w:firstLine="851"/>
        <w:jc w:val="both"/>
        <w:rPr>
          <w:sz w:val="24"/>
        </w:rPr>
      </w:pPr>
    </w:p>
    <w:p w:rsidR="0086551C" w:rsidRDefault="0086551C" w:rsidP="0086551C">
      <w:pPr>
        <w:spacing w:line="360" w:lineRule="auto"/>
        <w:ind w:firstLine="851"/>
        <w:jc w:val="both"/>
        <w:rPr>
          <w:sz w:val="24"/>
        </w:rPr>
      </w:pPr>
      <w:r>
        <w:rPr>
          <w:sz w:val="24"/>
        </w:rPr>
        <w:t xml:space="preserve">Sahip olunan sabit sermaye varlıklarının, stokların, arsa, arazi ve gayri maddi varlıkların satışından elde edilen gelirler sermaye geliri olarak bu ana bölümde gösterildiği ve 2020 </w:t>
      </w:r>
      <w:proofErr w:type="gramStart"/>
      <w:r>
        <w:rPr>
          <w:sz w:val="24"/>
        </w:rPr>
        <w:t>yılında  sermaye</w:t>
      </w:r>
      <w:proofErr w:type="gramEnd"/>
      <w:r>
        <w:rPr>
          <w:sz w:val="24"/>
        </w:rPr>
        <w:t xml:space="preserve"> geliri tahsilatının </w:t>
      </w:r>
      <w:r>
        <w:rPr>
          <w:color w:val="000000"/>
          <w:sz w:val="24"/>
        </w:rPr>
        <w:t xml:space="preserve">2.136.216,10 </w:t>
      </w:r>
      <w:r>
        <w:rPr>
          <w:sz w:val="24"/>
        </w:rPr>
        <w:t xml:space="preserve"> TL olduğu tespit edilmiştir.</w:t>
      </w:r>
    </w:p>
    <w:p w:rsidR="0086551C" w:rsidRDefault="0086551C" w:rsidP="0086551C">
      <w:pPr>
        <w:tabs>
          <w:tab w:val="left" w:pos="975"/>
        </w:tabs>
        <w:rPr>
          <w:b/>
          <w:sz w:val="28"/>
        </w:rPr>
      </w:pPr>
    </w:p>
    <w:p w:rsidR="0086551C" w:rsidRDefault="0086551C" w:rsidP="0086551C">
      <w:pPr>
        <w:tabs>
          <w:tab w:val="left" w:pos="975"/>
        </w:tabs>
        <w:rPr>
          <w:b/>
          <w:sz w:val="28"/>
        </w:rPr>
      </w:pPr>
      <w:r>
        <w:rPr>
          <w:b/>
          <w:sz w:val="28"/>
        </w:rPr>
        <w:t>F)RED VE İADELER</w:t>
      </w:r>
    </w:p>
    <w:tbl>
      <w:tblPr>
        <w:tblW w:w="0" w:type="auto"/>
        <w:tblInd w:w="115" w:type="dxa"/>
        <w:tblCellMar>
          <w:left w:w="10" w:type="dxa"/>
          <w:right w:w="10" w:type="dxa"/>
        </w:tblCellMar>
        <w:tblLook w:val="04A0" w:firstRow="1" w:lastRow="0" w:firstColumn="1" w:lastColumn="0" w:noHBand="0" w:noVBand="1"/>
      </w:tblPr>
      <w:tblGrid>
        <w:gridCol w:w="4321"/>
        <w:gridCol w:w="2382"/>
        <w:gridCol w:w="2244"/>
      </w:tblGrid>
      <w:tr w:rsidR="0086551C" w:rsidTr="0086551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Açıklama</w:t>
            </w:r>
          </w:p>
        </w:tc>
        <w:tc>
          <w:tcPr>
            <w:tcW w:w="2409"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proofErr w:type="gramStart"/>
            <w:r>
              <w:rPr>
                <w:b/>
                <w:color w:val="000000"/>
              </w:rPr>
              <w:t xml:space="preserve">Tahsilattan  </w:t>
            </w:r>
            <w:proofErr w:type="spellStart"/>
            <w:r>
              <w:rPr>
                <w:b/>
                <w:color w:val="000000"/>
              </w:rPr>
              <w:t>Red</w:t>
            </w:r>
            <w:proofErr w:type="spellEnd"/>
            <w:proofErr w:type="gramEnd"/>
            <w:r>
              <w:rPr>
                <w:b/>
                <w:color w:val="000000"/>
              </w:rPr>
              <w:t xml:space="preserve"> ve İadeler (TL) </w:t>
            </w:r>
          </w:p>
        </w:tc>
        <w:tc>
          <w:tcPr>
            <w:tcW w:w="2268"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proofErr w:type="spellStart"/>
            <w:r>
              <w:rPr>
                <w:b/>
                <w:color w:val="000000"/>
              </w:rPr>
              <w:t>Red</w:t>
            </w:r>
            <w:proofErr w:type="spellEnd"/>
            <w:r>
              <w:rPr>
                <w:b/>
                <w:color w:val="000000"/>
              </w:rPr>
              <w:t xml:space="preserve"> ve İadeler İçerisindeki Oranı (%)</w:t>
            </w:r>
          </w:p>
        </w:tc>
      </w:tr>
      <w:tr w:rsidR="0086551C" w:rsidTr="0086551C">
        <w:tc>
          <w:tcPr>
            <w:tcW w:w="4395"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Vergi Gelirleri</w:t>
            </w:r>
          </w:p>
        </w:tc>
        <w:tc>
          <w:tcPr>
            <w:tcW w:w="240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2.876.625,54</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89,77</w:t>
            </w:r>
          </w:p>
        </w:tc>
      </w:tr>
      <w:tr w:rsidR="0086551C" w:rsidTr="0086551C">
        <w:tc>
          <w:tcPr>
            <w:tcW w:w="4395"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Teşebbüs ve Mülkiyet Gelirleri</w:t>
            </w:r>
          </w:p>
        </w:tc>
        <w:tc>
          <w:tcPr>
            <w:tcW w:w="240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153.311,45</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4,78</w:t>
            </w:r>
          </w:p>
        </w:tc>
      </w:tr>
      <w:tr w:rsidR="0086551C" w:rsidTr="0086551C">
        <w:tc>
          <w:tcPr>
            <w:tcW w:w="4395"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both"/>
            </w:pPr>
            <w:r>
              <w:rPr>
                <w:b/>
                <w:color w:val="000000"/>
              </w:rPr>
              <w:t>Diğer Gelirler</w:t>
            </w:r>
          </w:p>
        </w:tc>
        <w:tc>
          <w:tcPr>
            <w:tcW w:w="240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color w:val="000000"/>
              </w:rPr>
              <w:t>174.548,23</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5,45</w:t>
            </w:r>
          </w:p>
        </w:tc>
      </w:tr>
      <w:tr w:rsidR="0086551C" w:rsidTr="0086551C">
        <w:tc>
          <w:tcPr>
            <w:tcW w:w="4395" w:type="dxa"/>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86551C" w:rsidRDefault="0086551C" w:rsidP="0086551C">
            <w:r>
              <w:rPr>
                <w:b/>
                <w:color w:val="000000"/>
              </w:rPr>
              <w:t>TOPLAM</w:t>
            </w:r>
          </w:p>
        </w:tc>
        <w:tc>
          <w:tcPr>
            <w:tcW w:w="2409"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right"/>
            </w:pPr>
            <w:r>
              <w:rPr>
                <w:b/>
                <w:color w:val="000000"/>
              </w:rPr>
              <w:t>3.204.485,22</w:t>
            </w:r>
          </w:p>
        </w:tc>
        <w:tc>
          <w:tcPr>
            <w:tcW w:w="2268" w:type="dxa"/>
            <w:tcBorders>
              <w:top w:val="single" w:sz="0" w:space="0" w:color="836967"/>
              <w:left w:val="single" w:sz="0" w:space="0" w:color="836967"/>
              <w:bottom w:val="single" w:sz="4" w:space="0" w:color="000000"/>
              <w:right w:val="single" w:sz="4"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bl>
    <w:p w:rsidR="0086551C" w:rsidRDefault="0086551C" w:rsidP="0086551C">
      <w:pPr>
        <w:tabs>
          <w:tab w:val="left" w:pos="975"/>
        </w:tabs>
        <w:jc w:val="both"/>
        <w:rPr>
          <w:rFonts w:ascii="Verdana" w:eastAsia="Verdana" w:hAnsi="Verdana" w:cs="Verdana"/>
          <w:color w:val="4A5571"/>
          <w:sz w:val="18"/>
          <w:shd w:val="clear" w:color="auto" w:fill="FFFFFF"/>
        </w:rPr>
      </w:pPr>
    </w:p>
    <w:p w:rsidR="0086551C" w:rsidRDefault="0086551C" w:rsidP="0086551C">
      <w:pPr>
        <w:tabs>
          <w:tab w:val="left" w:pos="975"/>
        </w:tabs>
        <w:spacing w:line="360" w:lineRule="auto"/>
        <w:ind w:firstLine="851"/>
        <w:jc w:val="both"/>
        <w:rPr>
          <w:sz w:val="24"/>
        </w:rPr>
      </w:pPr>
      <w:r>
        <w:rPr>
          <w:sz w:val="24"/>
        </w:rPr>
        <w:lastRenderedPageBreak/>
        <w:t xml:space="preserve">Bütçe geliri olarak nakden veya mahsuben yapılan tahsilâttan fazla ve yersiz alındığı tespit edilen meblağların gösterildiği ve 2020 yılında </w:t>
      </w:r>
      <w:proofErr w:type="spellStart"/>
      <w:r>
        <w:rPr>
          <w:sz w:val="24"/>
        </w:rPr>
        <w:t>red</w:t>
      </w:r>
      <w:proofErr w:type="spellEnd"/>
      <w:r>
        <w:rPr>
          <w:sz w:val="24"/>
        </w:rPr>
        <w:t xml:space="preserve"> ve iadeler toplamının </w:t>
      </w:r>
      <w:r>
        <w:rPr>
          <w:color w:val="000000"/>
          <w:sz w:val="24"/>
        </w:rPr>
        <w:t xml:space="preserve">3.204.485,22 </w:t>
      </w:r>
      <w:r>
        <w:rPr>
          <w:sz w:val="24"/>
        </w:rPr>
        <w:t>TL olduğu tespit edilmiştir.</w:t>
      </w:r>
    </w:p>
    <w:p w:rsidR="0086551C" w:rsidRDefault="0086551C" w:rsidP="0086551C">
      <w:pPr>
        <w:tabs>
          <w:tab w:val="left" w:pos="975"/>
        </w:tabs>
        <w:ind w:firstLine="851"/>
        <w:jc w:val="both"/>
        <w:rPr>
          <w:sz w:val="24"/>
        </w:rPr>
      </w:pPr>
      <w:r>
        <w:rPr>
          <w:sz w:val="24"/>
        </w:rPr>
        <w:t>2020 yılı tahakkuk ve tahsilat verileri aşağıda yer almaktadır.</w:t>
      </w:r>
    </w:p>
    <w:tbl>
      <w:tblPr>
        <w:tblW w:w="0" w:type="auto"/>
        <w:tblInd w:w="110" w:type="dxa"/>
        <w:tblCellMar>
          <w:left w:w="10" w:type="dxa"/>
          <w:right w:w="10" w:type="dxa"/>
        </w:tblCellMar>
        <w:tblLook w:val="04A0" w:firstRow="1" w:lastRow="0" w:firstColumn="1" w:lastColumn="0" w:noHBand="0" w:noVBand="1"/>
      </w:tblPr>
      <w:tblGrid>
        <w:gridCol w:w="1418"/>
        <w:gridCol w:w="1566"/>
        <w:gridCol w:w="1566"/>
        <w:gridCol w:w="1566"/>
        <w:gridCol w:w="1486"/>
        <w:gridCol w:w="1340"/>
      </w:tblGrid>
      <w:tr w:rsidR="0086551C" w:rsidTr="0086551C">
        <w:tc>
          <w:tcPr>
            <w:tcW w:w="1701"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Gelir Türü</w:t>
            </w:r>
          </w:p>
        </w:tc>
        <w:tc>
          <w:tcPr>
            <w:tcW w:w="1701"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2019 Yılından Devreden Gelir Tahakkuku (TL)</w:t>
            </w:r>
          </w:p>
        </w:tc>
        <w:tc>
          <w:tcPr>
            <w:tcW w:w="1701"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2020 Yılı Tahakkuk (TL)</w:t>
            </w:r>
          </w:p>
        </w:tc>
        <w:tc>
          <w:tcPr>
            <w:tcW w:w="1701"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Toplam Tahakkuk (TL)</w:t>
            </w:r>
          </w:p>
        </w:tc>
        <w:tc>
          <w:tcPr>
            <w:tcW w:w="1560"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Yıl Sonu Net Tahsilat (TL)</w:t>
            </w:r>
          </w:p>
        </w:tc>
        <w:tc>
          <w:tcPr>
            <w:tcW w:w="1417" w:type="dxa"/>
            <w:tcBorders>
              <w:top w:val="single" w:sz="8" w:space="0" w:color="000000"/>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Gerçekleşme Oranı (%)*</w:t>
            </w:r>
          </w:p>
        </w:tc>
      </w:tr>
      <w:tr w:rsidR="0086551C" w:rsidTr="0086551C">
        <w:tc>
          <w:tcPr>
            <w:tcW w:w="1701"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both"/>
            </w:pPr>
            <w:r>
              <w:rPr>
                <w:b/>
                <w:color w:val="000000"/>
              </w:rPr>
              <w:t>Vergi Gelirleri</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135.827.939,63</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285.282.881,95</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421.110.821,58</w:t>
            </w:r>
          </w:p>
        </w:tc>
        <w:tc>
          <w:tcPr>
            <w:tcW w:w="156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243.571.035,83</w:t>
            </w:r>
          </w:p>
        </w:tc>
        <w:tc>
          <w:tcPr>
            <w:tcW w:w="1417"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57,84</w:t>
            </w:r>
          </w:p>
        </w:tc>
      </w:tr>
      <w:tr w:rsidR="0086551C" w:rsidTr="0086551C">
        <w:tc>
          <w:tcPr>
            <w:tcW w:w="1701"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both"/>
              <w:rPr>
                <w:b/>
                <w:color w:val="000000"/>
              </w:rPr>
            </w:pPr>
            <w:r>
              <w:rPr>
                <w:b/>
                <w:color w:val="000000"/>
              </w:rPr>
              <w:t>Teşebbüs ve</w:t>
            </w:r>
          </w:p>
          <w:p w:rsidR="0086551C" w:rsidRDefault="0086551C" w:rsidP="0086551C">
            <w:pPr>
              <w:jc w:val="both"/>
            </w:pPr>
            <w:r>
              <w:rPr>
                <w:b/>
                <w:color w:val="000000"/>
              </w:rPr>
              <w:t xml:space="preserve"> Mülkiyet Gelirleri</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19.205.633,45</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18.141.682,68</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37.347.316,13</w:t>
            </w:r>
          </w:p>
        </w:tc>
        <w:tc>
          <w:tcPr>
            <w:tcW w:w="156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15.458.597,39</w:t>
            </w:r>
          </w:p>
        </w:tc>
        <w:tc>
          <w:tcPr>
            <w:tcW w:w="1417"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41,39</w:t>
            </w:r>
          </w:p>
        </w:tc>
      </w:tr>
      <w:tr w:rsidR="0086551C" w:rsidTr="0086551C">
        <w:tc>
          <w:tcPr>
            <w:tcW w:w="1701"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both"/>
              <w:rPr>
                <w:b/>
                <w:color w:val="000000"/>
              </w:rPr>
            </w:pPr>
            <w:r>
              <w:rPr>
                <w:b/>
                <w:color w:val="000000"/>
              </w:rPr>
              <w:t>Alınan Bağış ve Yardımlar</w:t>
            </w:r>
          </w:p>
          <w:p w:rsidR="0086551C" w:rsidRDefault="0086551C" w:rsidP="0086551C">
            <w:pPr>
              <w:jc w:val="both"/>
            </w:pPr>
            <w:r>
              <w:rPr>
                <w:b/>
                <w:color w:val="000000"/>
              </w:rPr>
              <w:t xml:space="preserve"> İle Özel Gelirler</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0,00</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5.450,00</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5.450,00</w:t>
            </w:r>
          </w:p>
        </w:tc>
        <w:tc>
          <w:tcPr>
            <w:tcW w:w="156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5.450,00</w:t>
            </w:r>
          </w:p>
        </w:tc>
        <w:tc>
          <w:tcPr>
            <w:tcW w:w="1417"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100,00</w:t>
            </w:r>
          </w:p>
        </w:tc>
      </w:tr>
      <w:tr w:rsidR="0086551C" w:rsidTr="0086551C">
        <w:tc>
          <w:tcPr>
            <w:tcW w:w="1701"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both"/>
            </w:pPr>
            <w:r>
              <w:rPr>
                <w:b/>
                <w:color w:val="000000"/>
              </w:rPr>
              <w:t>Diğer Gelirler</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13.268.819,96</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206.862.257,21</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220.131.077,17</w:t>
            </w:r>
          </w:p>
        </w:tc>
        <w:tc>
          <w:tcPr>
            <w:tcW w:w="156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179.789.351,99</w:t>
            </w:r>
          </w:p>
        </w:tc>
        <w:tc>
          <w:tcPr>
            <w:tcW w:w="1417"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81,67</w:t>
            </w:r>
          </w:p>
        </w:tc>
      </w:tr>
      <w:tr w:rsidR="0086551C" w:rsidTr="0086551C">
        <w:tc>
          <w:tcPr>
            <w:tcW w:w="1701"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both"/>
            </w:pPr>
            <w:r>
              <w:rPr>
                <w:b/>
                <w:color w:val="000000"/>
              </w:rPr>
              <w:t>Sermaye Gelirleri</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282.358,17</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2.073.555,93</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2.355.914,10</w:t>
            </w:r>
          </w:p>
        </w:tc>
        <w:tc>
          <w:tcPr>
            <w:tcW w:w="156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color w:val="000000"/>
              </w:rPr>
              <w:t>2.136.216,10</w:t>
            </w:r>
          </w:p>
        </w:tc>
        <w:tc>
          <w:tcPr>
            <w:tcW w:w="1417"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90,67</w:t>
            </w:r>
          </w:p>
        </w:tc>
      </w:tr>
      <w:tr w:rsidR="0086551C" w:rsidTr="0086551C">
        <w:tc>
          <w:tcPr>
            <w:tcW w:w="1701" w:type="dxa"/>
            <w:tcBorders>
              <w:top w:val="single" w:sz="0" w:space="0" w:color="836967"/>
              <w:left w:val="single" w:sz="8" w:space="0" w:color="000000"/>
              <w:bottom w:val="single" w:sz="8" w:space="0" w:color="000000"/>
              <w:right w:val="single" w:sz="8" w:space="0" w:color="000000"/>
            </w:tcBorders>
            <w:shd w:val="clear" w:color="000000" w:fill="FFFFFF"/>
            <w:tcMar>
              <w:left w:w="70" w:type="dxa"/>
              <w:right w:w="70" w:type="dxa"/>
            </w:tcMar>
            <w:vAlign w:val="center"/>
          </w:tcPr>
          <w:p w:rsidR="0086551C" w:rsidRDefault="0086551C" w:rsidP="0086551C">
            <w:r>
              <w:rPr>
                <w:b/>
                <w:color w:val="000000"/>
              </w:rPr>
              <w:t>TOPLAM</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b/>
                <w:color w:val="000000"/>
              </w:rPr>
              <w:t>168.584.751,21</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b/>
                <w:color w:val="000000"/>
              </w:rPr>
              <w:t>512.365.827,77</w:t>
            </w:r>
          </w:p>
        </w:tc>
        <w:tc>
          <w:tcPr>
            <w:tcW w:w="1701"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b/>
                <w:color w:val="000000"/>
              </w:rPr>
              <w:t>680.950.578,98</w:t>
            </w:r>
          </w:p>
        </w:tc>
        <w:tc>
          <w:tcPr>
            <w:tcW w:w="1560"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right"/>
            </w:pPr>
            <w:r>
              <w:rPr>
                <w:b/>
                <w:color w:val="000000"/>
              </w:rPr>
              <w:t>440.960.651,31</w:t>
            </w:r>
          </w:p>
        </w:tc>
        <w:tc>
          <w:tcPr>
            <w:tcW w:w="1417" w:type="dxa"/>
            <w:tcBorders>
              <w:top w:val="single" w:sz="0" w:space="0" w:color="836967"/>
              <w:left w:val="single" w:sz="0" w:space="0" w:color="836967"/>
              <w:bottom w:val="single" w:sz="8" w:space="0" w:color="000000"/>
              <w:right w:val="single" w:sz="8" w:space="0" w:color="000000"/>
            </w:tcBorders>
            <w:shd w:val="clear" w:color="000000" w:fill="FFFFFF"/>
            <w:tcMar>
              <w:left w:w="70" w:type="dxa"/>
              <w:right w:w="70" w:type="dxa"/>
            </w:tcMar>
            <w:vAlign w:val="center"/>
          </w:tcPr>
          <w:p w:rsidR="0086551C" w:rsidRDefault="0086551C" w:rsidP="0086551C">
            <w:pPr>
              <w:jc w:val="center"/>
            </w:pPr>
            <w:r>
              <w:rPr>
                <w:b/>
                <w:color w:val="000000"/>
              </w:rPr>
              <w:t>64,76</w:t>
            </w:r>
          </w:p>
        </w:tc>
      </w:tr>
    </w:tbl>
    <w:p w:rsidR="0086551C" w:rsidRDefault="0086551C" w:rsidP="0086551C">
      <w:pPr>
        <w:tabs>
          <w:tab w:val="left" w:pos="975"/>
        </w:tabs>
        <w:rPr>
          <w:b/>
          <w:i/>
        </w:rPr>
      </w:pPr>
      <w:r>
        <w:rPr>
          <w:b/>
          <w:i/>
        </w:rPr>
        <w:t>*Toplam tahakkuk miktarı üzerinden hesaplanmıştır.</w:t>
      </w:r>
    </w:p>
    <w:p w:rsidR="0086551C" w:rsidRDefault="0086551C" w:rsidP="0086551C">
      <w:pPr>
        <w:tabs>
          <w:tab w:val="left" w:pos="975"/>
        </w:tabs>
        <w:rPr>
          <w:b/>
          <w:i/>
        </w:rPr>
      </w:pPr>
    </w:p>
    <w:p w:rsidR="0086551C" w:rsidRDefault="0086551C" w:rsidP="0086551C">
      <w:pPr>
        <w:tabs>
          <w:tab w:val="left" w:pos="975"/>
        </w:tabs>
        <w:rPr>
          <w:sz w:val="24"/>
        </w:rPr>
      </w:pPr>
      <w:r>
        <w:rPr>
          <w:b/>
          <w:sz w:val="24"/>
        </w:rPr>
        <w:t xml:space="preserve">TOPLAM </w:t>
      </w:r>
      <w:proofErr w:type="gramStart"/>
      <w:r>
        <w:rPr>
          <w:b/>
          <w:sz w:val="24"/>
        </w:rPr>
        <w:t xml:space="preserve">TAHAKKUK                             </w:t>
      </w:r>
      <w:r>
        <w:rPr>
          <w:sz w:val="24"/>
        </w:rPr>
        <w:t xml:space="preserve"> : 680</w:t>
      </w:r>
      <w:proofErr w:type="gramEnd"/>
      <w:r>
        <w:rPr>
          <w:sz w:val="24"/>
        </w:rPr>
        <w:t>.950.578,98 TL</w:t>
      </w:r>
    </w:p>
    <w:p w:rsidR="0086551C" w:rsidRDefault="0086551C" w:rsidP="0086551C">
      <w:pPr>
        <w:tabs>
          <w:tab w:val="left" w:pos="975"/>
        </w:tabs>
        <w:rPr>
          <w:sz w:val="24"/>
        </w:rPr>
      </w:pPr>
      <w:proofErr w:type="gramStart"/>
      <w:r>
        <w:rPr>
          <w:b/>
          <w:sz w:val="24"/>
        </w:rPr>
        <w:t>TAHSİLAT</w:t>
      </w:r>
      <w:r>
        <w:rPr>
          <w:sz w:val="24"/>
        </w:rPr>
        <w:t xml:space="preserve">                                                    :</w:t>
      </w:r>
      <w:r>
        <w:rPr>
          <w:b/>
          <w:color w:val="000000"/>
          <w:sz w:val="18"/>
        </w:rPr>
        <w:t xml:space="preserve"> </w:t>
      </w:r>
      <w:r>
        <w:rPr>
          <w:color w:val="000000"/>
          <w:sz w:val="24"/>
        </w:rPr>
        <w:t>444</w:t>
      </w:r>
      <w:proofErr w:type="gramEnd"/>
      <w:r>
        <w:rPr>
          <w:color w:val="000000"/>
          <w:sz w:val="24"/>
        </w:rPr>
        <w:t xml:space="preserve">.165.136,53 </w:t>
      </w:r>
      <w:r>
        <w:rPr>
          <w:sz w:val="24"/>
        </w:rPr>
        <w:t>TL</w:t>
      </w:r>
    </w:p>
    <w:p w:rsidR="0086551C" w:rsidRDefault="0086551C" w:rsidP="0086551C">
      <w:pPr>
        <w:tabs>
          <w:tab w:val="left" w:pos="975"/>
        </w:tabs>
        <w:rPr>
          <w:sz w:val="24"/>
        </w:rPr>
      </w:pPr>
      <w:r>
        <w:rPr>
          <w:b/>
          <w:sz w:val="24"/>
        </w:rPr>
        <w:t xml:space="preserve">2021 YILINA DEVREDİLEN </w:t>
      </w:r>
      <w:proofErr w:type="gramStart"/>
      <w:r>
        <w:rPr>
          <w:b/>
          <w:sz w:val="24"/>
        </w:rPr>
        <w:t xml:space="preserve">ALACAK  </w:t>
      </w:r>
      <w:r>
        <w:rPr>
          <w:sz w:val="24"/>
        </w:rPr>
        <w:t xml:space="preserve"> : 236</w:t>
      </w:r>
      <w:proofErr w:type="gramEnd"/>
      <w:r>
        <w:rPr>
          <w:sz w:val="24"/>
        </w:rPr>
        <w:t>.785.442,45 TL</w:t>
      </w:r>
    </w:p>
    <w:p w:rsidR="0086551C" w:rsidRDefault="0086551C" w:rsidP="0086551C">
      <w:pPr>
        <w:tabs>
          <w:tab w:val="left" w:pos="975"/>
        </w:tabs>
        <w:rPr>
          <w:sz w:val="24"/>
        </w:rPr>
      </w:pPr>
      <w:r>
        <w:rPr>
          <w:b/>
          <w:sz w:val="24"/>
        </w:rPr>
        <w:t xml:space="preserve">RED VE </w:t>
      </w:r>
      <w:proofErr w:type="gramStart"/>
      <w:r>
        <w:rPr>
          <w:b/>
          <w:sz w:val="24"/>
        </w:rPr>
        <w:t>İADELER</w:t>
      </w:r>
      <w:r>
        <w:rPr>
          <w:sz w:val="24"/>
        </w:rPr>
        <w:t xml:space="preserve">                                       : 3</w:t>
      </w:r>
      <w:proofErr w:type="gramEnd"/>
      <w:r>
        <w:rPr>
          <w:sz w:val="24"/>
        </w:rPr>
        <w:t>.204.485,22</w:t>
      </w:r>
      <w:r>
        <w:rPr>
          <w:b/>
          <w:sz w:val="24"/>
        </w:rPr>
        <w:t xml:space="preserve"> </w:t>
      </w:r>
      <w:r>
        <w:rPr>
          <w:sz w:val="24"/>
        </w:rPr>
        <w:t>TL</w:t>
      </w:r>
    </w:p>
    <w:p w:rsidR="0086551C" w:rsidRDefault="0086551C" w:rsidP="0086551C">
      <w:pPr>
        <w:tabs>
          <w:tab w:val="left" w:pos="975"/>
        </w:tabs>
        <w:rPr>
          <w:sz w:val="24"/>
        </w:rPr>
      </w:pPr>
      <w:r>
        <w:rPr>
          <w:b/>
          <w:sz w:val="24"/>
        </w:rPr>
        <w:t xml:space="preserve">NET  </w:t>
      </w:r>
      <w:proofErr w:type="gramStart"/>
      <w:r>
        <w:rPr>
          <w:b/>
          <w:sz w:val="24"/>
        </w:rPr>
        <w:t>TAHSİLAT</w:t>
      </w:r>
      <w:r>
        <w:rPr>
          <w:sz w:val="24"/>
        </w:rPr>
        <w:t xml:space="preserve">                                          : 440</w:t>
      </w:r>
      <w:proofErr w:type="gramEnd"/>
      <w:r>
        <w:rPr>
          <w:sz w:val="24"/>
        </w:rPr>
        <w:t>.960.651,31 TL</w:t>
      </w:r>
    </w:p>
    <w:p w:rsidR="0086551C" w:rsidRDefault="0086551C" w:rsidP="0086551C">
      <w:pPr>
        <w:tabs>
          <w:tab w:val="left" w:pos="975"/>
        </w:tabs>
        <w:spacing w:line="360" w:lineRule="auto"/>
        <w:ind w:firstLine="851"/>
        <w:jc w:val="both"/>
        <w:rPr>
          <w:sz w:val="24"/>
        </w:rPr>
      </w:pPr>
    </w:p>
    <w:p w:rsidR="0086551C" w:rsidRDefault="0086551C" w:rsidP="0086551C">
      <w:pPr>
        <w:tabs>
          <w:tab w:val="left" w:pos="975"/>
        </w:tabs>
        <w:spacing w:line="360" w:lineRule="auto"/>
        <w:ind w:firstLine="851"/>
        <w:jc w:val="both"/>
        <w:rPr>
          <w:sz w:val="24"/>
        </w:rPr>
      </w:pPr>
    </w:p>
    <w:p w:rsidR="0086551C" w:rsidRDefault="0086551C" w:rsidP="0086551C">
      <w:pPr>
        <w:tabs>
          <w:tab w:val="left" w:pos="975"/>
        </w:tabs>
        <w:spacing w:line="360" w:lineRule="auto"/>
        <w:ind w:firstLine="851"/>
        <w:jc w:val="both"/>
        <w:rPr>
          <w:sz w:val="24"/>
        </w:rPr>
      </w:pPr>
      <w:r>
        <w:rPr>
          <w:sz w:val="24"/>
        </w:rPr>
        <w:t xml:space="preserve">Bütçe gelir kesin hesap cetvellerinin incelenmesi neticesinde geçmiş yıllardan devreden gelir tahakkuklarıyla birlikte 2020 yılı toplam gelir tahakkukunun 680.950.578,98 TL olduğu ve bu rakam sırasıyla Vergi Gelirleri, Diğer </w:t>
      </w:r>
      <w:proofErr w:type="spellStart"/>
      <w:proofErr w:type="gramStart"/>
      <w:r>
        <w:rPr>
          <w:sz w:val="24"/>
        </w:rPr>
        <w:t>Gelirler,Teşebbüs</w:t>
      </w:r>
      <w:proofErr w:type="spellEnd"/>
      <w:proofErr w:type="gramEnd"/>
      <w:r>
        <w:rPr>
          <w:sz w:val="24"/>
        </w:rPr>
        <w:t xml:space="preserve"> ve Mülkiyet Gelirleri, Sermaye </w:t>
      </w:r>
      <w:proofErr w:type="spellStart"/>
      <w:r>
        <w:rPr>
          <w:sz w:val="24"/>
        </w:rPr>
        <w:t>Gelirleri,Alınan</w:t>
      </w:r>
      <w:proofErr w:type="spellEnd"/>
      <w:r>
        <w:rPr>
          <w:sz w:val="24"/>
        </w:rPr>
        <w:t xml:space="preserve"> Bağış ve Yardımlar ile Özel </w:t>
      </w:r>
      <w:proofErr w:type="spellStart"/>
      <w:r>
        <w:rPr>
          <w:sz w:val="24"/>
        </w:rPr>
        <w:t>Gelirler’den</w:t>
      </w:r>
      <w:proofErr w:type="spellEnd"/>
      <w:r>
        <w:rPr>
          <w:sz w:val="24"/>
        </w:rPr>
        <w:t xml:space="preserve">  oluşmaktadır.</w:t>
      </w:r>
    </w:p>
    <w:p w:rsidR="0086551C" w:rsidRDefault="0086551C" w:rsidP="0086551C">
      <w:pPr>
        <w:tabs>
          <w:tab w:val="left" w:pos="975"/>
        </w:tabs>
        <w:spacing w:line="360" w:lineRule="auto"/>
        <w:ind w:firstLine="851"/>
        <w:jc w:val="both"/>
        <w:rPr>
          <w:sz w:val="24"/>
        </w:rPr>
      </w:pPr>
      <w:r>
        <w:rPr>
          <w:sz w:val="24"/>
        </w:rPr>
        <w:t xml:space="preserve"> Yıl sonu net tahsilatın 440.960.651,31 TL ile sonuçlandığı </w:t>
      </w:r>
      <w:proofErr w:type="gramStart"/>
      <w:r>
        <w:rPr>
          <w:sz w:val="24"/>
        </w:rPr>
        <w:t>tahsilat  oranın</w:t>
      </w:r>
      <w:proofErr w:type="gramEnd"/>
      <w:r>
        <w:rPr>
          <w:sz w:val="24"/>
        </w:rPr>
        <w:t xml:space="preserve"> ise  % 64,76’ </w:t>
      </w:r>
      <w:proofErr w:type="spellStart"/>
      <w:r>
        <w:rPr>
          <w:sz w:val="24"/>
        </w:rPr>
        <w:t>lık</w:t>
      </w:r>
      <w:proofErr w:type="spellEnd"/>
      <w:r>
        <w:rPr>
          <w:sz w:val="24"/>
        </w:rPr>
        <w:t xml:space="preserve"> bir oranla gerçekleştiği, 2021 yılına devreden alacak miktarının ise 236.785.442,45 TL olduğu tespit edilmiştir.</w:t>
      </w:r>
    </w:p>
    <w:p w:rsidR="0086551C" w:rsidRDefault="0086551C" w:rsidP="0086551C">
      <w:pPr>
        <w:numPr>
          <w:ilvl w:val="0"/>
          <w:numId w:val="9"/>
        </w:numPr>
        <w:tabs>
          <w:tab w:val="left" w:pos="975"/>
        </w:tabs>
        <w:spacing w:after="200" w:line="360" w:lineRule="auto"/>
        <w:ind w:left="1080" w:hanging="720"/>
        <w:jc w:val="both"/>
        <w:rPr>
          <w:b/>
          <w:sz w:val="28"/>
        </w:rPr>
      </w:pPr>
      <w:r>
        <w:rPr>
          <w:b/>
          <w:sz w:val="28"/>
        </w:rPr>
        <w:t xml:space="preserve"> BİLANÇO VE MİZAN</w:t>
      </w:r>
    </w:p>
    <w:p w:rsidR="0086551C" w:rsidRDefault="0086551C" w:rsidP="0086551C">
      <w:pPr>
        <w:spacing w:line="360" w:lineRule="auto"/>
        <w:ind w:left="720"/>
        <w:rPr>
          <w:sz w:val="24"/>
        </w:rPr>
      </w:pPr>
      <w:r>
        <w:rPr>
          <w:sz w:val="24"/>
        </w:rPr>
        <w:t xml:space="preserve">2020 </w:t>
      </w:r>
      <w:proofErr w:type="gramStart"/>
      <w:r>
        <w:rPr>
          <w:sz w:val="24"/>
        </w:rPr>
        <w:t>yılı  bilanço</w:t>
      </w:r>
      <w:proofErr w:type="gramEnd"/>
      <w:r>
        <w:rPr>
          <w:sz w:val="24"/>
        </w:rPr>
        <w:t xml:space="preserve"> ve mizanı incelendiğinde dönem sonu itibariyle; </w:t>
      </w:r>
    </w:p>
    <w:p w:rsidR="0086551C" w:rsidRDefault="0086551C" w:rsidP="0086551C">
      <w:pPr>
        <w:numPr>
          <w:ilvl w:val="0"/>
          <w:numId w:val="10"/>
        </w:numPr>
        <w:spacing w:after="200" w:line="360" w:lineRule="auto"/>
        <w:ind w:left="720" w:hanging="360"/>
        <w:rPr>
          <w:sz w:val="24"/>
        </w:rPr>
      </w:pPr>
      <w:r>
        <w:rPr>
          <w:sz w:val="24"/>
        </w:rPr>
        <w:t xml:space="preserve">Varlık </w:t>
      </w:r>
      <w:proofErr w:type="gramStart"/>
      <w:r>
        <w:rPr>
          <w:sz w:val="24"/>
        </w:rPr>
        <w:t>miktarı         : 971</w:t>
      </w:r>
      <w:proofErr w:type="gramEnd"/>
      <w:r>
        <w:rPr>
          <w:sz w:val="24"/>
        </w:rPr>
        <w:t>.880.430,56 TL</w:t>
      </w:r>
    </w:p>
    <w:p w:rsidR="0086551C" w:rsidRDefault="0086551C" w:rsidP="0086551C">
      <w:pPr>
        <w:numPr>
          <w:ilvl w:val="0"/>
          <w:numId w:val="10"/>
        </w:numPr>
        <w:spacing w:after="200" w:line="360" w:lineRule="auto"/>
        <w:ind w:left="720" w:hanging="360"/>
        <w:rPr>
          <w:sz w:val="24"/>
        </w:rPr>
      </w:pPr>
      <w:r>
        <w:rPr>
          <w:sz w:val="24"/>
        </w:rPr>
        <w:t xml:space="preserve">Borç </w:t>
      </w:r>
      <w:proofErr w:type="gramStart"/>
      <w:r>
        <w:rPr>
          <w:sz w:val="24"/>
        </w:rPr>
        <w:t>miktarı           : 728</w:t>
      </w:r>
      <w:proofErr w:type="gramEnd"/>
      <w:r>
        <w:rPr>
          <w:sz w:val="24"/>
        </w:rPr>
        <w:t>.780.646,00 TL</w:t>
      </w:r>
    </w:p>
    <w:p w:rsidR="0086551C" w:rsidRPr="0086551C" w:rsidRDefault="0086551C" w:rsidP="0086551C">
      <w:pPr>
        <w:numPr>
          <w:ilvl w:val="0"/>
          <w:numId w:val="10"/>
        </w:numPr>
        <w:spacing w:after="200" w:line="360" w:lineRule="auto"/>
        <w:ind w:left="720" w:hanging="360"/>
        <w:rPr>
          <w:sz w:val="24"/>
        </w:rPr>
      </w:pPr>
      <w:proofErr w:type="spellStart"/>
      <w:r>
        <w:rPr>
          <w:sz w:val="24"/>
        </w:rPr>
        <w:t>Özkaynak</w:t>
      </w:r>
      <w:proofErr w:type="spellEnd"/>
      <w:r>
        <w:rPr>
          <w:sz w:val="24"/>
        </w:rPr>
        <w:t xml:space="preserve"> </w:t>
      </w:r>
      <w:proofErr w:type="gramStart"/>
      <w:r>
        <w:rPr>
          <w:sz w:val="24"/>
        </w:rPr>
        <w:t>miktarı  :  243</w:t>
      </w:r>
      <w:proofErr w:type="gramEnd"/>
      <w:r>
        <w:rPr>
          <w:sz w:val="24"/>
        </w:rPr>
        <w:t>.099.784,56 TL olduğu tespit edilmiştir.</w:t>
      </w:r>
    </w:p>
    <w:p w:rsidR="0086551C" w:rsidRDefault="0086551C" w:rsidP="0086551C">
      <w:pPr>
        <w:spacing w:line="360" w:lineRule="auto"/>
        <w:ind w:firstLine="851"/>
        <w:jc w:val="both"/>
        <w:rPr>
          <w:sz w:val="24"/>
        </w:rPr>
      </w:pPr>
      <w:r>
        <w:rPr>
          <w:sz w:val="24"/>
        </w:rPr>
        <w:lastRenderedPageBreak/>
        <w:t xml:space="preserve">Ayrıntıları 2020 yıl sonu bilançosunda </w:t>
      </w:r>
      <w:proofErr w:type="gramStart"/>
      <w:r>
        <w:rPr>
          <w:sz w:val="24"/>
        </w:rPr>
        <w:t>gösterilen   varlık</w:t>
      </w:r>
      <w:proofErr w:type="gramEnd"/>
      <w:r>
        <w:rPr>
          <w:sz w:val="24"/>
        </w:rPr>
        <w:t xml:space="preserve"> ve kaynaklara ilişkin durum genel olarak şu şekildedir: 971.880.430,56 TL olan varlık toplamının 349.289.679,13 TL'sinin dönen varlıklardan, 622.590.751,43 TL'si ise duran varlıklardan oluştuğu tespit edilmiştir. Dönen varlık toplamının büyük kısmını faaliyet alacakları, hazır değerler ve stokların oluşturduğu,</w:t>
      </w:r>
    </w:p>
    <w:p w:rsidR="0086551C" w:rsidRDefault="0086551C" w:rsidP="0086551C">
      <w:pPr>
        <w:spacing w:line="360" w:lineRule="auto"/>
        <w:ind w:firstLine="851"/>
        <w:jc w:val="both"/>
        <w:rPr>
          <w:sz w:val="24"/>
        </w:rPr>
      </w:pPr>
      <w:r>
        <w:rPr>
          <w:sz w:val="24"/>
        </w:rPr>
        <w:t xml:space="preserve">Duran varlıklar incelendiğinde ise; toplamın büyük kısmını arazi ve arsalar, yeraltı yerüstü düzenleri, binalar, demirbaşlar, yapılmakta olan yatırımlar ve benzeri hesaplarda toplanan rakamlar ile sahip </w:t>
      </w:r>
      <w:proofErr w:type="gramStart"/>
      <w:r>
        <w:rPr>
          <w:sz w:val="24"/>
        </w:rPr>
        <w:t>olunan  ortaklık</w:t>
      </w:r>
      <w:proofErr w:type="gramEnd"/>
      <w:r>
        <w:rPr>
          <w:sz w:val="24"/>
        </w:rPr>
        <w:t xml:space="preserve"> paylarının oluşturduğu tespit edilmiştir.</w:t>
      </w:r>
    </w:p>
    <w:p w:rsidR="0086551C" w:rsidRDefault="0086551C" w:rsidP="0086551C">
      <w:pPr>
        <w:spacing w:line="360" w:lineRule="auto"/>
        <w:ind w:firstLine="851"/>
        <w:jc w:val="both"/>
        <w:rPr>
          <w:sz w:val="24"/>
        </w:rPr>
      </w:pPr>
      <w:r>
        <w:rPr>
          <w:sz w:val="24"/>
        </w:rPr>
        <w:t xml:space="preserve">Kısa vadeli borç toplamı geçmiş dönem </w:t>
      </w:r>
      <w:proofErr w:type="gramStart"/>
      <w:r>
        <w:rPr>
          <w:sz w:val="24"/>
        </w:rPr>
        <w:t>borçlarıyla  birlikte</w:t>
      </w:r>
      <w:proofErr w:type="gramEnd"/>
      <w:r>
        <w:rPr>
          <w:sz w:val="24"/>
        </w:rPr>
        <w:t xml:space="preserve"> 336.445.097,42</w:t>
      </w:r>
      <w:r>
        <w:rPr>
          <w:rFonts w:ascii="Arial" w:eastAsia="Arial" w:hAnsi="Arial" w:cs="Arial"/>
          <w:b/>
          <w:sz w:val="16"/>
        </w:rPr>
        <w:t xml:space="preserve"> </w:t>
      </w:r>
      <w:r>
        <w:rPr>
          <w:sz w:val="24"/>
        </w:rPr>
        <w:t>TL olup içeriği aşağıdaki gibidir.</w:t>
      </w:r>
    </w:p>
    <w:p w:rsidR="0086551C" w:rsidRDefault="0086551C" w:rsidP="0086551C">
      <w:pPr>
        <w:numPr>
          <w:ilvl w:val="0"/>
          <w:numId w:val="11"/>
        </w:numPr>
        <w:spacing w:after="200" w:line="360" w:lineRule="auto"/>
        <w:ind w:left="720" w:hanging="360"/>
        <w:jc w:val="both"/>
        <w:rPr>
          <w:sz w:val="24"/>
        </w:rPr>
      </w:pPr>
      <w:r>
        <w:rPr>
          <w:sz w:val="24"/>
        </w:rPr>
        <w:t xml:space="preserve">Banka </w:t>
      </w:r>
      <w:proofErr w:type="gramStart"/>
      <w:r>
        <w:rPr>
          <w:sz w:val="24"/>
        </w:rPr>
        <w:t>Kredileri                                                                            : 6</w:t>
      </w:r>
      <w:proofErr w:type="gramEnd"/>
      <w:r>
        <w:rPr>
          <w:sz w:val="24"/>
        </w:rPr>
        <w:t>.850.229,91 TL</w:t>
      </w:r>
    </w:p>
    <w:p w:rsidR="0086551C" w:rsidRDefault="0086551C" w:rsidP="0086551C">
      <w:pPr>
        <w:numPr>
          <w:ilvl w:val="0"/>
          <w:numId w:val="11"/>
        </w:numPr>
        <w:spacing w:after="200" w:line="360" w:lineRule="auto"/>
        <w:ind w:left="720" w:hanging="360"/>
        <w:jc w:val="both"/>
        <w:rPr>
          <w:sz w:val="24"/>
        </w:rPr>
      </w:pPr>
      <w:r>
        <w:rPr>
          <w:sz w:val="24"/>
        </w:rPr>
        <w:t xml:space="preserve">Satıcılara Olan </w:t>
      </w:r>
      <w:proofErr w:type="gramStart"/>
      <w:r>
        <w:rPr>
          <w:sz w:val="24"/>
        </w:rPr>
        <w:t>Borçlar                                                                 : 106</w:t>
      </w:r>
      <w:proofErr w:type="gramEnd"/>
      <w:r>
        <w:rPr>
          <w:sz w:val="24"/>
        </w:rPr>
        <w:t>.808.470,97 TL</w:t>
      </w:r>
    </w:p>
    <w:p w:rsidR="0086551C" w:rsidRDefault="0086551C" w:rsidP="0086551C">
      <w:pPr>
        <w:numPr>
          <w:ilvl w:val="0"/>
          <w:numId w:val="11"/>
        </w:numPr>
        <w:spacing w:after="200" w:line="360" w:lineRule="auto"/>
        <w:ind w:left="720" w:hanging="360"/>
        <w:jc w:val="both"/>
        <w:rPr>
          <w:sz w:val="24"/>
        </w:rPr>
      </w:pPr>
      <w:r>
        <w:rPr>
          <w:sz w:val="24"/>
        </w:rPr>
        <w:t xml:space="preserve">Depozito ve </w:t>
      </w:r>
      <w:proofErr w:type="spellStart"/>
      <w:proofErr w:type="gramStart"/>
      <w:r>
        <w:rPr>
          <w:sz w:val="24"/>
        </w:rPr>
        <w:t>Teminatlar,Satıcılar</w:t>
      </w:r>
      <w:proofErr w:type="spellEnd"/>
      <w:proofErr w:type="gramEnd"/>
      <w:r>
        <w:rPr>
          <w:sz w:val="24"/>
        </w:rPr>
        <w:t xml:space="preserve"> adına vergi dairesi ve </w:t>
      </w:r>
      <w:proofErr w:type="spellStart"/>
      <w:r>
        <w:rPr>
          <w:sz w:val="24"/>
        </w:rPr>
        <w:t>Sgk’ya</w:t>
      </w:r>
      <w:proofErr w:type="spellEnd"/>
      <w:r>
        <w:rPr>
          <w:sz w:val="24"/>
        </w:rPr>
        <w:t xml:space="preserve"> ödenmek üzere emanete alınan </w:t>
      </w:r>
      <w:proofErr w:type="spellStart"/>
      <w:r>
        <w:rPr>
          <w:sz w:val="24"/>
        </w:rPr>
        <w:t>tutarlar,yapı</w:t>
      </w:r>
      <w:proofErr w:type="spellEnd"/>
      <w:r>
        <w:rPr>
          <w:sz w:val="24"/>
        </w:rPr>
        <w:t xml:space="preserve"> denetim hesabı , niteliği henüz tespit edilememiş gelirler ve diğer emanetler                                                                                         : 64.636.366,16 TL</w:t>
      </w:r>
    </w:p>
    <w:p w:rsidR="0086551C" w:rsidRDefault="0086551C" w:rsidP="0086551C">
      <w:pPr>
        <w:numPr>
          <w:ilvl w:val="0"/>
          <w:numId w:val="11"/>
        </w:numPr>
        <w:spacing w:after="200" w:line="360" w:lineRule="auto"/>
        <w:ind w:left="720" w:hanging="360"/>
        <w:jc w:val="both"/>
        <w:rPr>
          <w:sz w:val="24"/>
        </w:rPr>
      </w:pPr>
      <w:r>
        <w:rPr>
          <w:sz w:val="24"/>
        </w:rPr>
        <w:t xml:space="preserve">Kamu Kurumlarına Ödenecek </w:t>
      </w:r>
      <w:proofErr w:type="spellStart"/>
      <w:proofErr w:type="gramStart"/>
      <w:r>
        <w:rPr>
          <w:sz w:val="24"/>
        </w:rPr>
        <w:t>Vergi,Sosyal</w:t>
      </w:r>
      <w:proofErr w:type="spellEnd"/>
      <w:proofErr w:type="gramEnd"/>
      <w:r>
        <w:rPr>
          <w:sz w:val="24"/>
        </w:rPr>
        <w:t xml:space="preserve"> Güvenlik Primi</w:t>
      </w:r>
    </w:p>
    <w:p w:rsidR="0086551C" w:rsidRDefault="0086551C" w:rsidP="0086551C">
      <w:pPr>
        <w:spacing w:line="360" w:lineRule="auto"/>
        <w:ind w:left="720"/>
        <w:jc w:val="both"/>
        <w:rPr>
          <w:sz w:val="24"/>
        </w:rPr>
      </w:pPr>
      <w:r>
        <w:rPr>
          <w:sz w:val="24"/>
        </w:rPr>
        <w:t xml:space="preserve">Ödemeleri  Katkı Payı ve benzeri </w:t>
      </w:r>
      <w:proofErr w:type="gramStart"/>
      <w:r>
        <w:rPr>
          <w:sz w:val="24"/>
        </w:rPr>
        <w:t>ödemeler                                  : 144</w:t>
      </w:r>
      <w:proofErr w:type="gramEnd"/>
      <w:r>
        <w:rPr>
          <w:sz w:val="24"/>
        </w:rPr>
        <w:t>.534.715,00 TL</w:t>
      </w:r>
    </w:p>
    <w:p w:rsidR="0086551C" w:rsidRDefault="0086551C" w:rsidP="0086551C">
      <w:pPr>
        <w:spacing w:line="360" w:lineRule="auto"/>
        <w:ind w:left="720"/>
        <w:jc w:val="both"/>
        <w:rPr>
          <w:sz w:val="24"/>
        </w:rPr>
      </w:pPr>
    </w:p>
    <w:p w:rsidR="0086551C" w:rsidRDefault="0086551C" w:rsidP="0086551C">
      <w:pPr>
        <w:numPr>
          <w:ilvl w:val="0"/>
          <w:numId w:val="12"/>
        </w:numPr>
        <w:spacing w:after="200" w:line="360" w:lineRule="auto"/>
        <w:ind w:left="720" w:hanging="360"/>
        <w:jc w:val="both"/>
        <w:rPr>
          <w:sz w:val="24"/>
        </w:rPr>
      </w:pPr>
      <w:r>
        <w:rPr>
          <w:sz w:val="24"/>
        </w:rPr>
        <w:t>Kıdem Tazminatları Karşılığı Hesabı</w:t>
      </w:r>
      <w:r>
        <w:rPr>
          <w:sz w:val="24"/>
        </w:rPr>
        <w:tab/>
      </w:r>
      <w:r>
        <w:rPr>
          <w:sz w:val="24"/>
        </w:rPr>
        <w:tab/>
      </w:r>
      <w:r>
        <w:rPr>
          <w:sz w:val="24"/>
        </w:rPr>
        <w:tab/>
        <w:t xml:space="preserve">        :  11.076.492,00 TL</w:t>
      </w:r>
    </w:p>
    <w:p w:rsidR="0086551C" w:rsidRDefault="0086551C" w:rsidP="0086551C">
      <w:pPr>
        <w:numPr>
          <w:ilvl w:val="0"/>
          <w:numId w:val="12"/>
        </w:numPr>
        <w:spacing w:after="200" w:line="360" w:lineRule="auto"/>
        <w:ind w:left="720" w:hanging="360"/>
        <w:jc w:val="both"/>
        <w:rPr>
          <w:sz w:val="24"/>
        </w:rPr>
      </w:pPr>
      <w:r>
        <w:rPr>
          <w:sz w:val="24"/>
        </w:rPr>
        <w:t xml:space="preserve">Gider tahakkukları  </w:t>
      </w:r>
      <w:proofErr w:type="gramStart"/>
      <w:r>
        <w:rPr>
          <w:sz w:val="24"/>
        </w:rPr>
        <w:t>Hesabı                                                            :  2</w:t>
      </w:r>
      <w:proofErr w:type="gramEnd"/>
      <w:r>
        <w:rPr>
          <w:sz w:val="24"/>
        </w:rPr>
        <w:t>.538.823,38 TL</w:t>
      </w:r>
    </w:p>
    <w:p w:rsidR="0086551C" w:rsidRDefault="0086551C" w:rsidP="0086551C">
      <w:pPr>
        <w:ind w:left="720"/>
        <w:jc w:val="both"/>
        <w:rPr>
          <w:sz w:val="24"/>
        </w:rPr>
      </w:pPr>
    </w:p>
    <w:p w:rsidR="0086551C" w:rsidRDefault="0086551C" w:rsidP="0086551C">
      <w:pPr>
        <w:ind w:left="720"/>
        <w:jc w:val="both"/>
        <w:rPr>
          <w:sz w:val="24"/>
        </w:rPr>
      </w:pPr>
      <w:r>
        <w:rPr>
          <w:sz w:val="24"/>
        </w:rPr>
        <w:t xml:space="preserve">Uzun vadeli borç toplamı geçmiş dönem </w:t>
      </w:r>
      <w:proofErr w:type="gramStart"/>
      <w:r>
        <w:rPr>
          <w:sz w:val="24"/>
        </w:rPr>
        <w:t>borçlarıyla  birlikte</w:t>
      </w:r>
      <w:proofErr w:type="gramEnd"/>
      <w:r>
        <w:rPr>
          <w:sz w:val="24"/>
        </w:rPr>
        <w:t xml:space="preserve"> 392.335.548,58 TL olup içeriği aşağıdaki gibidir.</w:t>
      </w:r>
    </w:p>
    <w:p w:rsidR="0086551C" w:rsidRDefault="0086551C" w:rsidP="0086551C">
      <w:pPr>
        <w:ind w:left="720"/>
        <w:jc w:val="both"/>
        <w:rPr>
          <w:sz w:val="24"/>
        </w:rPr>
      </w:pPr>
    </w:p>
    <w:p w:rsidR="0086551C" w:rsidRDefault="0086551C" w:rsidP="0086551C">
      <w:pPr>
        <w:numPr>
          <w:ilvl w:val="0"/>
          <w:numId w:val="13"/>
        </w:numPr>
        <w:spacing w:after="200" w:line="360" w:lineRule="auto"/>
        <w:ind w:left="714" w:hanging="357"/>
        <w:jc w:val="both"/>
        <w:rPr>
          <w:sz w:val="24"/>
        </w:rPr>
      </w:pPr>
      <w:r>
        <w:rPr>
          <w:sz w:val="24"/>
        </w:rPr>
        <w:t xml:space="preserve">Banka </w:t>
      </w:r>
      <w:proofErr w:type="gramStart"/>
      <w:r>
        <w:rPr>
          <w:sz w:val="24"/>
        </w:rPr>
        <w:t>Kredileri                                                                           : 10</w:t>
      </w:r>
      <w:proofErr w:type="gramEnd"/>
      <w:r>
        <w:rPr>
          <w:sz w:val="24"/>
        </w:rPr>
        <w:t>.383.697,02</w:t>
      </w:r>
      <w:r>
        <w:rPr>
          <w:rFonts w:ascii="Arial" w:eastAsia="Arial" w:hAnsi="Arial" w:cs="Arial"/>
          <w:b/>
          <w:sz w:val="14"/>
        </w:rPr>
        <w:t xml:space="preserve"> </w:t>
      </w:r>
      <w:r>
        <w:rPr>
          <w:sz w:val="24"/>
        </w:rPr>
        <w:t>TL</w:t>
      </w:r>
    </w:p>
    <w:p w:rsidR="0086551C" w:rsidRDefault="0086551C" w:rsidP="0086551C">
      <w:pPr>
        <w:numPr>
          <w:ilvl w:val="0"/>
          <w:numId w:val="13"/>
        </w:numPr>
        <w:spacing w:after="200" w:line="360" w:lineRule="auto"/>
        <w:ind w:left="714" w:hanging="357"/>
        <w:jc w:val="both"/>
        <w:rPr>
          <w:sz w:val="24"/>
        </w:rPr>
      </w:pPr>
      <w:r>
        <w:rPr>
          <w:sz w:val="24"/>
        </w:rPr>
        <w:t xml:space="preserve">Kamu idarelerine olan ertelenmiş ve taksitlendirilmiş borçlar ile alınan uzun vadeli depozito ve </w:t>
      </w:r>
      <w:proofErr w:type="gramStart"/>
      <w:r>
        <w:rPr>
          <w:sz w:val="24"/>
        </w:rPr>
        <w:t>teminatlar                                                                : 360</w:t>
      </w:r>
      <w:proofErr w:type="gramEnd"/>
      <w:r>
        <w:rPr>
          <w:sz w:val="24"/>
        </w:rPr>
        <w:t>.487.989,65 TL</w:t>
      </w:r>
    </w:p>
    <w:p w:rsidR="0086551C" w:rsidRPr="0086551C" w:rsidRDefault="0086551C" w:rsidP="0086551C">
      <w:pPr>
        <w:numPr>
          <w:ilvl w:val="0"/>
          <w:numId w:val="13"/>
        </w:numPr>
        <w:spacing w:after="200" w:line="360" w:lineRule="auto"/>
        <w:ind w:left="714" w:hanging="357"/>
        <w:jc w:val="both"/>
        <w:rPr>
          <w:sz w:val="24"/>
        </w:rPr>
      </w:pPr>
      <w:r w:rsidRPr="0086551C">
        <w:rPr>
          <w:sz w:val="24"/>
        </w:rPr>
        <w:t xml:space="preserve">Kıdem tazminatı </w:t>
      </w:r>
      <w:proofErr w:type="gramStart"/>
      <w:r w:rsidRPr="0086551C">
        <w:rPr>
          <w:sz w:val="24"/>
        </w:rPr>
        <w:t>karşılığı                                                            :</w:t>
      </w:r>
      <w:r w:rsidRPr="0086551C">
        <w:rPr>
          <w:rFonts w:ascii="Arial" w:eastAsia="Arial" w:hAnsi="Arial" w:cs="Arial"/>
          <w:b/>
          <w:sz w:val="14"/>
        </w:rPr>
        <w:t xml:space="preserve"> </w:t>
      </w:r>
      <w:r w:rsidRPr="0086551C">
        <w:rPr>
          <w:sz w:val="24"/>
        </w:rPr>
        <w:t>20</w:t>
      </w:r>
      <w:proofErr w:type="gramEnd"/>
      <w:r w:rsidRPr="0086551C">
        <w:rPr>
          <w:sz w:val="24"/>
        </w:rPr>
        <w:t>.243.244,00 TL</w:t>
      </w:r>
    </w:p>
    <w:p w:rsidR="0086551C" w:rsidRDefault="0086551C" w:rsidP="0086551C">
      <w:pPr>
        <w:numPr>
          <w:ilvl w:val="0"/>
          <w:numId w:val="13"/>
        </w:numPr>
        <w:spacing w:after="200" w:line="360" w:lineRule="auto"/>
        <w:ind w:left="714" w:hanging="357"/>
        <w:rPr>
          <w:sz w:val="24"/>
        </w:rPr>
      </w:pPr>
      <w:r>
        <w:rPr>
          <w:sz w:val="24"/>
        </w:rPr>
        <w:t xml:space="preserve">Gider Tahakkukları  </w:t>
      </w:r>
      <w:proofErr w:type="gramStart"/>
      <w:r>
        <w:rPr>
          <w:sz w:val="24"/>
        </w:rPr>
        <w:t>Hesabı                                                        :</w:t>
      </w:r>
      <w:r>
        <w:rPr>
          <w:rFonts w:ascii="Arial" w:eastAsia="Arial" w:hAnsi="Arial" w:cs="Arial"/>
          <w:b/>
          <w:sz w:val="14"/>
        </w:rPr>
        <w:t xml:space="preserve"> </w:t>
      </w:r>
      <w:r>
        <w:rPr>
          <w:sz w:val="24"/>
        </w:rPr>
        <w:t>1</w:t>
      </w:r>
      <w:proofErr w:type="gramEnd"/>
      <w:r>
        <w:rPr>
          <w:sz w:val="24"/>
        </w:rPr>
        <w:t>.220.617,91  TL</w:t>
      </w:r>
    </w:p>
    <w:p w:rsidR="0086551C" w:rsidRDefault="0086551C" w:rsidP="0086551C">
      <w:pPr>
        <w:ind w:left="720"/>
        <w:rPr>
          <w:sz w:val="24"/>
        </w:rPr>
      </w:pPr>
      <w:r>
        <w:rPr>
          <w:sz w:val="24"/>
        </w:rPr>
        <w:t xml:space="preserve">   </w:t>
      </w:r>
      <w:proofErr w:type="spellStart"/>
      <w:r>
        <w:rPr>
          <w:color w:val="000000"/>
          <w:sz w:val="24"/>
        </w:rPr>
        <w:t>Özkaynaklar</w:t>
      </w:r>
      <w:proofErr w:type="spellEnd"/>
      <w:r>
        <w:rPr>
          <w:color w:val="000000"/>
          <w:sz w:val="24"/>
        </w:rPr>
        <w:t xml:space="preserve"> miktarı </w:t>
      </w:r>
      <w:r>
        <w:rPr>
          <w:sz w:val="24"/>
        </w:rPr>
        <w:t>243.099.784,56</w:t>
      </w:r>
      <w:r>
        <w:rPr>
          <w:rFonts w:ascii="Arial" w:eastAsia="Arial" w:hAnsi="Arial" w:cs="Arial"/>
          <w:b/>
          <w:sz w:val="16"/>
        </w:rPr>
        <w:t xml:space="preserve"> </w:t>
      </w:r>
      <w:r>
        <w:rPr>
          <w:color w:val="000000"/>
          <w:sz w:val="24"/>
        </w:rPr>
        <w:t xml:space="preserve">TL </w:t>
      </w:r>
      <w:r>
        <w:rPr>
          <w:sz w:val="24"/>
        </w:rPr>
        <w:t>olup içeriği aşağıdaki gibidir.</w:t>
      </w:r>
    </w:p>
    <w:p w:rsidR="0086551C" w:rsidRDefault="0086551C" w:rsidP="0086551C">
      <w:pPr>
        <w:numPr>
          <w:ilvl w:val="0"/>
          <w:numId w:val="14"/>
        </w:numPr>
        <w:spacing w:after="200" w:line="360" w:lineRule="auto"/>
        <w:ind w:left="720" w:hanging="360"/>
        <w:rPr>
          <w:color w:val="000000"/>
          <w:sz w:val="24"/>
        </w:rPr>
      </w:pPr>
      <w:r>
        <w:rPr>
          <w:color w:val="000000"/>
          <w:sz w:val="24"/>
        </w:rPr>
        <w:lastRenderedPageBreak/>
        <w:t xml:space="preserve">Net Değer </w:t>
      </w:r>
      <w:proofErr w:type="gramStart"/>
      <w:r>
        <w:rPr>
          <w:color w:val="000000"/>
          <w:sz w:val="24"/>
        </w:rPr>
        <w:t>Hesabı                                                                           :</w:t>
      </w:r>
      <w:r>
        <w:rPr>
          <w:rFonts w:ascii="Arial" w:eastAsia="Arial" w:hAnsi="Arial" w:cs="Arial"/>
          <w:b/>
          <w:sz w:val="14"/>
        </w:rPr>
        <w:t xml:space="preserve"> </w:t>
      </w:r>
      <w:r>
        <w:rPr>
          <w:sz w:val="24"/>
        </w:rPr>
        <w:t>148</w:t>
      </w:r>
      <w:proofErr w:type="gramEnd"/>
      <w:r>
        <w:rPr>
          <w:sz w:val="24"/>
        </w:rPr>
        <w:t xml:space="preserve">.671.947,51 </w:t>
      </w:r>
      <w:r>
        <w:rPr>
          <w:color w:val="000000"/>
          <w:sz w:val="24"/>
        </w:rPr>
        <w:t>TL</w:t>
      </w:r>
    </w:p>
    <w:p w:rsidR="0086551C" w:rsidRDefault="0086551C" w:rsidP="0086551C">
      <w:pPr>
        <w:numPr>
          <w:ilvl w:val="0"/>
          <w:numId w:val="14"/>
        </w:numPr>
        <w:spacing w:after="200" w:line="360" w:lineRule="auto"/>
        <w:ind w:left="720" w:hanging="360"/>
        <w:rPr>
          <w:color w:val="000000"/>
          <w:sz w:val="24"/>
        </w:rPr>
      </w:pPr>
      <w:r>
        <w:rPr>
          <w:color w:val="000000"/>
          <w:sz w:val="24"/>
        </w:rPr>
        <w:t xml:space="preserve">Geçmiş Yıllar Olumlu Faaliyet </w:t>
      </w:r>
      <w:proofErr w:type="gramStart"/>
      <w:r>
        <w:rPr>
          <w:color w:val="000000"/>
          <w:sz w:val="24"/>
        </w:rPr>
        <w:t>Sonuçları                                     :</w:t>
      </w:r>
      <w:r>
        <w:rPr>
          <w:rFonts w:ascii="Arial" w:eastAsia="Arial" w:hAnsi="Arial" w:cs="Arial"/>
          <w:b/>
          <w:sz w:val="14"/>
        </w:rPr>
        <w:t xml:space="preserve"> </w:t>
      </w:r>
      <w:r>
        <w:rPr>
          <w:sz w:val="24"/>
        </w:rPr>
        <w:t>152</w:t>
      </w:r>
      <w:proofErr w:type="gramEnd"/>
      <w:r>
        <w:rPr>
          <w:sz w:val="24"/>
        </w:rPr>
        <w:t xml:space="preserve">.240.115,32 </w:t>
      </w:r>
      <w:r>
        <w:rPr>
          <w:color w:val="000000"/>
          <w:sz w:val="24"/>
        </w:rPr>
        <w:t>TL</w:t>
      </w:r>
    </w:p>
    <w:p w:rsidR="0086551C" w:rsidRDefault="0086551C" w:rsidP="0086551C">
      <w:pPr>
        <w:numPr>
          <w:ilvl w:val="0"/>
          <w:numId w:val="14"/>
        </w:numPr>
        <w:spacing w:after="200" w:line="360" w:lineRule="auto"/>
        <w:ind w:left="720" w:hanging="360"/>
        <w:rPr>
          <w:color w:val="000000"/>
          <w:sz w:val="24"/>
        </w:rPr>
      </w:pPr>
      <w:r>
        <w:rPr>
          <w:color w:val="000000"/>
          <w:sz w:val="24"/>
        </w:rPr>
        <w:t xml:space="preserve">Geçmiş Yıllar olumsuz Faaliyet </w:t>
      </w:r>
      <w:proofErr w:type="gramStart"/>
      <w:r>
        <w:rPr>
          <w:color w:val="000000"/>
          <w:sz w:val="24"/>
        </w:rPr>
        <w:t>Sonucu                                       :</w:t>
      </w:r>
      <w:r>
        <w:rPr>
          <w:sz w:val="24"/>
        </w:rPr>
        <w:t>95</w:t>
      </w:r>
      <w:proofErr w:type="gramEnd"/>
      <w:r>
        <w:rPr>
          <w:sz w:val="24"/>
        </w:rPr>
        <w:t xml:space="preserve">.423.152,45 </w:t>
      </w:r>
      <w:r>
        <w:rPr>
          <w:color w:val="000000"/>
          <w:sz w:val="24"/>
        </w:rPr>
        <w:t>TL</w:t>
      </w:r>
    </w:p>
    <w:p w:rsidR="0086551C" w:rsidRDefault="0086551C" w:rsidP="0086551C">
      <w:pPr>
        <w:numPr>
          <w:ilvl w:val="0"/>
          <w:numId w:val="14"/>
        </w:numPr>
        <w:spacing w:after="200" w:line="360" w:lineRule="auto"/>
        <w:ind w:left="720" w:hanging="360"/>
        <w:rPr>
          <w:color w:val="000000"/>
          <w:sz w:val="24"/>
        </w:rPr>
      </w:pPr>
      <w:r>
        <w:rPr>
          <w:color w:val="000000"/>
          <w:sz w:val="24"/>
        </w:rPr>
        <w:t xml:space="preserve">Dönem Olumlu Faaliyet </w:t>
      </w:r>
      <w:proofErr w:type="gramStart"/>
      <w:r>
        <w:rPr>
          <w:color w:val="000000"/>
          <w:sz w:val="24"/>
        </w:rPr>
        <w:t>Sonucu                                                   : 37</w:t>
      </w:r>
      <w:proofErr w:type="gramEnd"/>
      <w:r>
        <w:rPr>
          <w:color w:val="000000"/>
          <w:sz w:val="24"/>
        </w:rPr>
        <w:t>.610.874,18 TL</w:t>
      </w:r>
    </w:p>
    <w:p w:rsidR="0086551C" w:rsidRDefault="0086551C" w:rsidP="0086551C">
      <w:pPr>
        <w:spacing w:line="360" w:lineRule="auto"/>
        <w:rPr>
          <w:b/>
          <w:sz w:val="28"/>
        </w:rPr>
      </w:pPr>
      <w:r>
        <w:rPr>
          <w:b/>
          <w:sz w:val="28"/>
        </w:rPr>
        <w:t>4- BÜTÇE AÇIĞI / FAZLASI</w:t>
      </w:r>
    </w:p>
    <w:p w:rsidR="0086551C" w:rsidRDefault="0086551C" w:rsidP="0086551C">
      <w:pPr>
        <w:spacing w:line="360" w:lineRule="auto"/>
        <w:ind w:firstLine="851"/>
        <w:jc w:val="both"/>
        <w:rPr>
          <w:sz w:val="24"/>
        </w:rPr>
      </w:pPr>
      <w:r>
        <w:rPr>
          <w:sz w:val="24"/>
        </w:rPr>
        <w:t>Yukarıda yer alan bütçe gider ve bütçe gelir miktarları göz önünde bulundurulduğunda 2020 yılı bütçesinin 24.458.025,57 TL açık verdiği görülmektedir.</w:t>
      </w:r>
    </w:p>
    <w:p w:rsidR="0086551C" w:rsidRDefault="0086551C" w:rsidP="0086551C">
      <w:pPr>
        <w:spacing w:line="360" w:lineRule="auto"/>
        <w:ind w:firstLine="851"/>
        <w:jc w:val="both"/>
        <w:rPr>
          <w:sz w:val="24"/>
        </w:rPr>
      </w:pPr>
    </w:p>
    <w:p w:rsidR="0086551C" w:rsidRDefault="0086551C" w:rsidP="0086551C">
      <w:pPr>
        <w:rPr>
          <w:b/>
          <w:sz w:val="28"/>
        </w:rPr>
      </w:pPr>
      <w:r>
        <w:rPr>
          <w:b/>
          <w:sz w:val="28"/>
        </w:rPr>
        <w:t xml:space="preserve">5- TAŞINIR MAL KESİN HESABI </w:t>
      </w:r>
    </w:p>
    <w:p w:rsidR="0086551C" w:rsidRDefault="0086551C" w:rsidP="0086551C">
      <w:pPr>
        <w:spacing w:line="360" w:lineRule="auto"/>
        <w:ind w:firstLine="851"/>
        <w:jc w:val="both"/>
        <w:rPr>
          <w:sz w:val="24"/>
        </w:rPr>
      </w:pPr>
      <w:r>
        <w:rPr>
          <w:sz w:val="24"/>
        </w:rPr>
        <w:t>2020 yılı taşınır mal işlemleri, Taşınır Mal Yönetmeliğine ve diğer ilgili mevzuata uygun şekilde gerçekleştirilmiştir. 2021 yılına devreden ilk madde ve malzeme 13.615.935,11 TL, tesis, makine ve cihazlar 8.406.154,35 TL, taşıtlar 8.532.760,52 TL, demirbaşlar 47.068.577,78 TL olarak tespit edilmiştir.</w:t>
      </w:r>
    </w:p>
    <w:p w:rsidR="0086551C" w:rsidRDefault="0086551C" w:rsidP="0086551C">
      <w:pPr>
        <w:numPr>
          <w:ilvl w:val="0"/>
          <w:numId w:val="15"/>
        </w:numPr>
        <w:spacing w:after="200" w:line="276" w:lineRule="auto"/>
        <w:ind w:left="1080" w:hanging="720"/>
        <w:rPr>
          <w:b/>
          <w:sz w:val="28"/>
        </w:rPr>
      </w:pPr>
      <w:r>
        <w:rPr>
          <w:b/>
          <w:sz w:val="28"/>
        </w:rPr>
        <w:t>SONUÇ</w:t>
      </w:r>
    </w:p>
    <w:p w:rsidR="0086551C" w:rsidRDefault="0086551C" w:rsidP="0086551C">
      <w:pPr>
        <w:contextualSpacing/>
        <w:jc w:val="both"/>
        <w:rPr>
          <w:sz w:val="24"/>
          <w:szCs w:val="24"/>
        </w:rPr>
      </w:pPr>
      <w:r>
        <w:rPr>
          <w:sz w:val="24"/>
        </w:rPr>
        <w:t xml:space="preserve">Mahalli İdareler Bütçe ve Muhasebe Yönetmeliği’nin 40. Maddesi gereğince hazırlanan 2020 yılı kesin hesap cetvellerinin ilgili Yönetmelik hükümleri gereğince hazırlandığı, bütçede tertibi açılmamış, ödenek verilmemiş bir </w:t>
      </w:r>
      <w:proofErr w:type="gramStart"/>
      <w:r>
        <w:rPr>
          <w:sz w:val="24"/>
        </w:rPr>
        <w:t>hizmet , mal</w:t>
      </w:r>
      <w:proofErr w:type="gramEnd"/>
      <w:r>
        <w:rPr>
          <w:sz w:val="24"/>
        </w:rPr>
        <w:t xml:space="preserve"> ve yapım işleri için harcama yapılmadığı, ödenek üstü harcama bulunmadığı, bütçe giderlerinin 5393 sayılı Belediye </w:t>
      </w:r>
      <w:proofErr w:type="spellStart"/>
      <w:r>
        <w:rPr>
          <w:sz w:val="24"/>
        </w:rPr>
        <w:t>Kanunun’nun</w:t>
      </w:r>
      <w:proofErr w:type="spellEnd"/>
      <w:r>
        <w:rPr>
          <w:sz w:val="24"/>
        </w:rPr>
        <w:t xml:space="preserve"> 14. Maddesinde yazılı belediyenin görev, yetki ve sorumluluklarıyla 60. maddesinde yazılı belediyenin giderlerini kapsadığı , taşınır ve taşınmaz mal yönetmeliğine göre tüm menkul ve gayrimenkullerinin kayıt altına alındığı ve muhasebeleştirildiği ve  gerekli cetvellerin düzenlendiği görülmüş olup 2020 yılı kesin hesabı komisyonlarımızca uygun görülmüştür. 20.05.2021</w:t>
      </w:r>
      <w:r w:rsidRPr="0086551C">
        <w:rPr>
          <w:b/>
          <w:sz w:val="24"/>
          <w:szCs w:val="24"/>
        </w:rPr>
        <w:t xml:space="preserve"> </w:t>
      </w:r>
      <w:r>
        <w:rPr>
          <w:b/>
          <w:sz w:val="24"/>
          <w:szCs w:val="24"/>
        </w:rPr>
        <w:t xml:space="preserve">BÜTÇE KOMİSYONU ÜYELERİ: </w:t>
      </w:r>
      <w:r>
        <w:rPr>
          <w:sz w:val="24"/>
          <w:szCs w:val="24"/>
        </w:rPr>
        <w:t xml:space="preserve">Ayhan GEDİK Başkan, Hayrettin DERELİ Başkan Yardımcısı,       Ünal CIVAK Üye,  Ergin DURDU Üye, Verda YİĞİT Üye,  </w:t>
      </w:r>
      <w:r w:rsidRPr="009608B8">
        <w:rPr>
          <w:b/>
          <w:sz w:val="24"/>
          <w:szCs w:val="24"/>
        </w:rPr>
        <w:t>HUKUK KOMİSYONU ÜYELERİ</w:t>
      </w:r>
      <w:r>
        <w:rPr>
          <w:b/>
          <w:sz w:val="24"/>
          <w:szCs w:val="24"/>
        </w:rPr>
        <w:t xml:space="preserve">: </w:t>
      </w:r>
      <w:proofErr w:type="spellStart"/>
      <w:r w:rsidRPr="005E627D">
        <w:rPr>
          <w:sz w:val="24"/>
          <w:szCs w:val="24"/>
        </w:rPr>
        <w:t>Melendiz</w:t>
      </w:r>
      <w:proofErr w:type="spellEnd"/>
      <w:r w:rsidRPr="005E627D">
        <w:rPr>
          <w:sz w:val="24"/>
          <w:szCs w:val="24"/>
        </w:rPr>
        <w:t xml:space="preserve"> DALYAN İZGİ</w:t>
      </w:r>
      <w:r>
        <w:rPr>
          <w:sz w:val="24"/>
          <w:szCs w:val="24"/>
        </w:rPr>
        <w:t xml:space="preserve"> </w:t>
      </w:r>
      <w:r w:rsidRPr="005E627D">
        <w:rPr>
          <w:sz w:val="24"/>
          <w:szCs w:val="24"/>
        </w:rPr>
        <w:t>Başkan</w:t>
      </w:r>
      <w:r>
        <w:rPr>
          <w:sz w:val="24"/>
          <w:szCs w:val="24"/>
        </w:rPr>
        <w:t xml:space="preserve">, </w:t>
      </w:r>
      <w:r w:rsidRPr="005E627D">
        <w:rPr>
          <w:sz w:val="24"/>
          <w:szCs w:val="24"/>
        </w:rPr>
        <w:t>Halim Serdar SARIOĞLU</w:t>
      </w:r>
      <w:r w:rsidRPr="00D44980">
        <w:rPr>
          <w:sz w:val="24"/>
          <w:szCs w:val="24"/>
        </w:rPr>
        <w:t xml:space="preserve"> </w:t>
      </w:r>
      <w:r w:rsidRPr="005E627D">
        <w:rPr>
          <w:sz w:val="24"/>
          <w:szCs w:val="24"/>
        </w:rPr>
        <w:t>Başkan Yardımcısı</w:t>
      </w:r>
      <w:r>
        <w:rPr>
          <w:sz w:val="24"/>
          <w:szCs w:val="24"/>
        </w:rPr>
        <w:t xml:space="preserve">, Ali </w:t>
      </w:r>
      <w:r w:rsidRPr="005E627D">
        <w:rPr>
          <w:sz w:val="24"/>
          <w:szCs w:val="24"/>
        </w:rPr>
        <w:t>İhsan ÖZDEMİR</w:t>
      </w:r>
      <w:r>
        <w:rPr>
          <w:sz w:val="24"/>
          <w:szCs w:val="24"/>
        </w:rPr>
        <w:t xml:space="preserve"> </w:t>
      </w:r>
      <w:r w:rsidRPr="005E627D">
        <w:rPr>
          <w:sz w:val="24"/>
          <w:szCs w:val="24"/>
        </w:rPr>
        <w:t>Üye</w:t>
      </w:r>
      <w:r>
        <w:rPr>
          <w:sz w:val="24"/>
          <w:szCs w:val="24"/>
        </w:rPr>
        <w:t>,</w:t>
      </w:r>
      <w:r w:rsidRPr="005E627D">
        <w:rPr>
          <w:sz w:val="24"/>
          <w:szCs w:val="24"/>
        </w:rPr>
        <w:t xml:space="preserve"> Serkan KAYA Üye</w:t>
      </w:r>
      <w:r>
        <w:rPr>
          <w:sz w:val="24"/>
          <w:szCs w:val="24"/>
        </w:rPr>
        <w:t>,</w:t>
      </w:r>
      <w:r w:rsidRPr="005E627D">
        <w:rPr>
          <w:sz w:val="24"/>
          <w:szCs w:val="24"/>
        </w:rPr>
        <w:t xml:space="preserve"> Salim KAİN</w:t>
      </w:r>
      <w:r>
        <w:rPr>
          <w:sz w:val="24"/>
          <w:szCs w:val="24"/>
        </w:rPr>
        <w:t xml:space="preserve"> </w:t>
      </w:r>
      <w:r w:rsidRPr="005E627D">
        <w:rPr>
          <w:sz w:val="24"/>
          <w:szCs w:val="24"/>
        </w:rPr>
        <w:t>Üye</w:t>
      </w:r>
      <w:r>
        <w:rPr>
          <w:sz w:val="24"/>
          <w:szCs w:val="24"/>
        </w:rPr>
        <w:t xml:space="preserve">, </w:t>
      </w:r>
      <w:r>
        <w:rPr>
          <w:b/>
          <w:sz w:val="24"/>
          <w:szCs w:val="24"/>
        </w:rPr>
        <w:t xml:space="preserve">TARİFE KOMİSYONU ÜYELERİ: </w:t>
      </w:r>
      <w:r>
        <w:rPr>
          <w:sz w:val="24"/>
          <w:szCs w:val="24"/>
        </w:rPr>
        <w:t xml:space="preserve">Nazmi </w:t>
      </w:r>
      <w:proofErr w:type="gramStart"/>
      <w:r>
        <w:rPr>
          <w:sz w:val="24"/>
          <w:szCs w:val="24"/>
        </w:rPr>
        <w:t>KABİLOĞLU  Başkan</w:t>
      </w:r>
      <w:proofErr w:type="gramEnd"/>
      <w:r>
        <w:rPr>
          <w:sz w:val="24"/>
          <w:szCs w:val="24"/>
        </w:rPr>
        <w:t xml:space="preserve">,  Meltem YÜCEL PİR Başkan Yardımcısı, Nadir GÜNDAY Üye, Salim KAİN Üye, Ali YAMAN  Üye, </w:t>
      </w:r>
    </w:p>
    <w:p w:rsidR="0086551C" w:rsidRDefault="0086551C" w:rsidP="0086551C">
      <w:pPr>
        <w:jc w:val="center"/>
        <w:rPr>
          <w:b/>
          <w:sz w:val="24"/>
          <w:szCs w:val="24"/>
        </w:rPr>
      </w:pPr>
    </w:p>
    <w:p w:rsidR="0086551C" w:rsidRPr="00172A29" w:rsidRDefault="0086551C" w:rsidP="0086551C">
      <w:pPr>
        <w:jc w:val="both"/>
        <w:rPr>
          <w:sz w:val="22"/>
          <w:szCs w:val="22"/>
        </w:rPr>
      </w:pPr>
      <w:r w:rsidRPr="004534D5">
        <w:rPr>
          <w:sz w:val="22"/>
          <w:szCs w:val="22"/>
        </w:rPr>
        <w:t xml:space="preserve">Şeklindeki </w:t>
      </w:r>
      <w:r>
        <w:rPr>
          <w:sz w:val="22"/>
          <w:szCs w:val="22"/>
        </w:rPr>
        <w:t xml:space="preserve">Bütçe - Hukuk – Tarife </w:t>
      </w:r>
      <w:r w:rsidRPr="004534D5">
        <w:rPr>
          <w:sz w:val="22"/>
          <w:szCs w:val="22"/>
        </w:rPr>
        <w:t>Komisyonu müşterek</w:t>
      </w:r>
      <w:r w:rsidRPr="004534D5">
        <w:rPr>
          <w:sz w:val="24"/>
          <w:szCs w:val="22"/>
        </w:rPr>
        <w:t xml:space="preserve"> </w:t>
      </w:r>
      <w:r w:rsidRPr="00172A29">
        <w:rPr>
          <w:sz w:val="22"/>
          <w:szCs w:val="22"/>
        </w:rPr>
        <w:t>raporu; Komisyonlardan g</w:t>
      </w:r>
      <w:r>
        <w:rPr>
          <w:sz w:val="22"/>
          <w:szCs w:val="22"/>
        </w:rPr>
        <w:t>eldiği şe</w:t>
      </w:r>
      <w:r w:rsidR="003A732A">
        <w:rPr>
          <w:sz w:val="22"/>
          <w:szCs w:val="22"/>
        </w:rPr>
        <w:t>kliyle oya sunuldu. Oyçokluğuyla</w:t>
      </w:r>
      <w:bookmarkStart w:id="0" w:name="_GoBack"/>
      <w:bookmarkEnd w:id="0"/>
      <w:r w:rsidRPr="00172A29">
        <w:rPr>
          <w:sz w:val="22"/>
          <w:szCs w:val="22"/>
        </w:rPr>
        <w:t xml:space="preserve"> kabul edildi.</w:t>
      </w:r>
    </w:p>
    <w:p w:rsidR="0086551C" w:rsidRPr="00172A29" w:rsidRDefault="0086551C" w:rsidP="0086551C">
      <w:pPr>
        <w:pStyle w:val="Balk2"/>
        <w:rPr>
          <w:sz w:val="22"/>
          <w:szCs w:val="22"/>
        </w:rPr>
      </w:pPr>
    </w:p>
    <w:p w:rsidR="0086551C" w:rsidRPr="0029017B" w:rsidRDefault="0086551C" w:rsidP="0086551C">
      <w:pPr>
        <w:contextualSpacing/>
        <w:rPr>
          <w:b/>
          <w:sz w:val="32"/>
          <w:szCs w:val="32"/>
        </w:rPr>
      </w:pPr>
      <w:r w:rsidRPr="00172A29">
        <w:rPr>
          <w:sz w:val="22"/>
          <w:szCs w:val="22"/>
        </w:rPr>
        <w:t xml:space="preserve"> </w:t>
      </w:r>
      <w:r>
        <w:rPr>
          <w:sz w:val="22"/>
          <w:szCs w:val="22"/>
        </w:rPr>
        <w:t xml:space="preserve">   </w:t>
      </w:r>
      <w:r w:rsidRPr="0029017B">
        <w:rPr>
          <w:b/>
          <w:sz w:val="22"/>
          <w:szCs w:val="22"/>
        </w:rPr>
        <w:t>Hüseyin COŞKUN                                         Gülbin YÜCE</w:t>
      </w:r>
      <w:r w:rsidRPr="0029017B">
        <w:rPr>
          <w:b/>
          <w:sz w:val="22"/>
          <w:szCs w:val="22"/>
        </w:rPr>
        <w:tab/>
        <w:t xml:space="preserve">                          Nihal YEŞİLBAŞ</w:t>
      </w:r>
    </w:p>
    <w:p w:rsidR="0086551C" w:rsidRPr="0086551C" w:rsidRDefault="0086551C" w:rsidP="0086551C">
      <w:pPr>
        <w:pStyle w:val="Balk2"/>
        <w:ind w:hanging="426"/>
        <w:contextualSpacing/>
        <w:rPr>
          <w:rFonts w:ascii="Times New Roman" w:hAnsi="Times New Roman" w:cs="Times New Roman"/>
          <w:b/>
          <w:color w:val="auto"/>
          <w:sz w:val="22"/>
          <w:szCs w:val="22"/>
        </w:rPr>
      </w:pPr>
      <w:r w:rsidRPr="0086551C">
        <w:rPr>
          <w:rFonts w:ascii="Times New Roman" w:hAnsi="Times New Roman" w:cs="Times New Roman"/>
          <w:sz w:val="22"/>
          <w:szCs w:val="22"/>
        </w:rPr>
        <w:t xml:space="preserve">         </w:t>
      </w:r>
      <w:r w:rsidRPr="0086551C">
        <w:rPr>
          <w:rFonts w:ascii="Times New Roman" w:hAnsi="Times New Roman" w:cs="Times New Roman"/>
          <w:b/>
          <w:color w:val="auto"/>
          <w:sz w:val="22"/>
          <w:szCs w:val="22"/>
        </w:rPr>
        <w:t xml:space="preserve">Meclis Başkan Vekili                    </w:t>
      </w:r>
      <w:r>
        <w:rPr>
          <w:rFonts w:ascii="Times New Roman" w:hAnsi="Times New Roman" w:cs="Times New Roman"/>
          <w:b/>
          <w:color w:val="auto"/>
          <w:sz w:val="22"/>
          <w:szCs w:val="22"/>
        </w:rPr>
        <w:t xml:space="preserve">  </w:t>
      </w:r>
      <w:r w:rsidRPr="0086551C">
        <w:rPr>
          <w:rFonts w:ascii="Times New Roman" w:hAnsi="Times New Roman" w:cs="Times New Roman"/>
          <w:b/>
          <w:color w:val="auto"/>
          <w:sz w:val="22"/>
          <w:szCs w:val="22"/>
        </w:rPr>
        <w:t xml:space="preserve">                      </w:t>
      </w:r>
      <w:proofErr w:type="gramStart"/>
      <w:r w:rsidRPr="0086551C">
        <w:rPr>
          <w:rFonts w:ascii="Times New Roman" w:hAnsi="Times New Roman" w:cs="Times New Roman"/>
          <w:b/>
          <w:color w:val="auto"/>
          <w:sz w:val="22"/>
          <w:szCs w:val="22"/>
        </w:rPr>
        <w:t>Katip</w:t>
      </w:r>
      <w:proofErr w:type="gramEnd"/>
      <w:r w:rsidRPr="0086551C">
        <w:rPr>
          <w:rFonts w:ascii="Times New Roman" w:hAnsi="Times New Roman" w:cs="Times New Roman"/>
          <w:b/>
          <w:color w:val="auto"/>
          <w:sz w:val="22"/>
          <w:szCs w:val="22"/>
        </w:rPr>
        <w:t xml:space="preserve">                                                </w:t>
      </w:r>
      <w:proofErr w:type="spellStart"/>
      <w:r w:rsidRPr="0086551C">
        <w:rPr>
          <w:rFonts w:ascii="Times New Roman" w:hAnsi="Times New Roman" w:cs="Times New Roman"/>
          <w:b/>
          <w:color w:val="auto"/>
          <w:sz w:val="22"/>
          <w:szCs w:val="22"/>
        </w:rPr>
        <w:t>Katip</w:t>
      </w:r>
      <w:proofErr w:type="spellEnd"/>
    </w:p>
    <w:p w:rsidR="0086551C" w:rsidRPr="0086551C" w:rsidRDefault="0086551C" w:rsidP="0086551C">
      <w:pPr>
        <w:contextualSpacing/>
        <w:rPr>
          <w:b/>
          <w:sz w:val="22"/>
          <w:szCs w:val="22"/>
        </w:rPr>
      </w:pPr>
    </w:p>
    <w:p w:rsidR="0086551C" w:rsidRDefault="0086551C" w:rsidP="0086551C">
      <w:pPr>
        <w:jc w:val="center"/>
        <w:rPr>
          <w:b/>
          <w:sz w:val="22"/>
          <w:szCs w:val="22"/>
        </w:rPr>
      </w:pPr>
    </w:p>
    <w:p w:rsidR="0086551C" w:rsidRPr="00172A29" w:rsidRDefault="0086551C" w:rsidP="0086551C">
      <w:pPr>
        <w:jc w:val="center"/>
        <w:rPr>
          <w:b/>
          <w:sz w:val="22"/>
          <w:szCs w:val="22"/>
        </w:rPr>
      </w:pPr>
      <w:r w:rsidRPr="00172A29">
        <w:rPr>
          <w:b/>
          <w:sz w:val="22"/>
          <w:szCs w:val="22"/>
        </w:rPr>
        <w:t>GÖRÜLDÜ</w:t>
      </w:r>
    </w:p>
    <w:p w:rsidR="0086551C" w:rsidRPr="00172A29" w:rsidRDefault="0086551C" w:rsidP="0086551C">
      <w:pPr>
        <w:jc w:val="center"/>
        <w:rPr>
          <w:b/>
          <w:sz w:val="22"/>
          <w:szCs w:val="22"/>
        </w:rPr>
      </w:pPr>
      <w:r w:rsidRPr="00172A29">
        <w:rPr>
          <w:b/>
          <w:sz w:val="22"/>
          <w:szCs w:val="22"/>
        </w:rPr>
        <w:t>…/…/2021</w:t>
      </w:r>
    </w:p>
    <w:p w:rsidR="0086551C" w:rsidRPr="00172A29" w:rsidRDefault="0086551C" w:rsidP="0086551C">
      <w:pPr>
        <w:jc w:val="center"/>
        <w:rPr>
          <w:b/>
          <w:sz w:val="22"/>
          <w:szCs w:val="22"/>
        </w:rPr>
      </w:pPr>
      <w:r w:rsidRPr="00172A29">
        <w:rPr>
          <w:b/>
          <w:sz w:val="22"/>
          <w:szCs w:val="22"/>
        </w:rPr>
        <w:t>Şükrü GENÇ</w:t>
      </w:r>
    </w:p>
    <w:p w:rsidR="0086551C" w:rsidRPr="00172A29" w:rsidRDefault="0086551C" w:rsidP="0086551C">
      <w:pPr>
        <w:jc w:val="center"/>
        <w:rPr>
          <w:b/>
          <w:sz w:val="22"/>
          <w:szCs w:val="22"/>
        </w:rPr>
      </w:pPr>
      <w:r w:rsidRPr="00172A29">
        <w:rPr>
          <w:b/>
          <w:sz w:val="22"/>
          <w:szCs w:val="22"/>
        </w:rPr>
        <w:t>Belediye Başkanı</w:t>
      </w:r>
    </w:p>
    <w:p w:rsidR="0086551C" w:rsidRDefault="0086551C"/>
    <w:sectPr w:rsidR="008655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51C" w:rsidRDefault="0086551C" w:rsidP="0086551C">
      <w:r>
        <w:separator/>
      </w:r>
    </w:p>
  </w:endnote>
  <w:endnote w:type="continuationSeparator" w:id="0">
    <w:p w:rsidR="0086551C" w:rsidRDefault="0086551C" w:rsidP="0086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233649"/>
      <w:docPartObj>
        <w:docPartGallery w:val="Page Numbers (Bottom of Page)"/>
        <w:docPartUnique/>
      </w:docPartObj>
    </w:sdtPr>
    <w:sdtEndPr/>
    <w:sdtContent>
      <w:p w:rsidR="0086551C" w:rsidRDefault="0086551C">
        <w:pPr>
          <w:pStyle w:val="Altbilgi"/>
          <w:jc w:val="center"/>
        </w:pPr>
        <w:r>
          <w:fldChar w:fldCharType="begin"/>
        </w:r>
        <w:r>
          <w:instrText>PAGE   \* MERGEFORMAT</w:instrText>
        </w:r>
        <w:r>
          <w:fldChar w:fldCharType="separate"/>
        </w:r>
        <w:r w:rsidR="003A732A">
          <w:rPr>
            <w:noProof/>
          </w:rPr>
          <w:t>9</w:t>
        </w:r>
        <w:r>
          <w:fldChar w:fldCharType="end"/>
        </w:r>
      </w:p>
    </w:sdtContent>
  </w:sdt>
  <w:p w:rsidR="0086551C" w:rsidRDefault="008655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51C" w:rsidRDefault="0086551C" w:rsidP="0086551C">
      <w:r>
        <w:separator/>
      </w:r>
    </w:p>
  </w:footnote>
  <w:footnote w:type="continuationSeparator" w:id="0">
    <w:p w:rsidR="0086551C" w:rsidRDefault="0086551C" w:rsidP="00865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E9A"/>
    <w:multiLevelType w:val="multilevel"/>
    <w:tmpl w:val="55AE5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D76A8"/>
    <w:multiLevelType w:val="multilevel"/>
    <w:tmpl w:val="CA28F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9049B"/>
    <w:multiLevelType w:val="multilevel"/>
    <w:tmpl w:val="A4166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8A5CCA"/>
    <w:multiLevelType w:val="multilevel"/>
    <w:tmpl w:val="0D40B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9E0BF1"/>
    <w:multiLevelType w:val="multilevel"/>
    <w:tmpl w:val="BA5AC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DA107B"/>
    <w:multiLevelType w:val="multilevel"/>
    <w:tmpl w:val="D4A42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EE23DA"/>
    <w:multiLevelType w:val="multilevel"/>
    <w:tmpl w:val="4C0CF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0C19D0"/>
    <w:multiLevelType w:val="multilevel"/>
    <w:tmpl w:val="DFA43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964D22"/>
    <w:multiLevelType w:val="multilevel"/>
    <w:tmpl w:val="B1663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1465F2"/>
    <w:multiLevelType w:val="multilevel"/>
    <w:tmpl w:val="8BD01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D416F1"/>
    <w:multiLevelType w:val="multilevel"/>
    <w:tmpl w:val="C09EF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B34797"/>
    <w:multiLevelType w:val="multilevel"/>
    <w:tmpl w:val="61A2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916039"/>
    <w:multiLevelType w:val="multilevel"/>
    <w:tmpl w:val="5F7C7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2B77A4"/>
    <w:multiLevelType w:val="multilevel"/>
    <w:tmpl w:val="218A2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6F3241"/>
    <w:multiLevelType w:val="multilevel"/>
    <w:tmpl w:val="46CEB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6"/>
  </w:num>
  <w:num w:numId="4">
    <w:abstractNumId w:val="1"/>
  </w:num>
  <w:num w:numId="5">
    <w:abstractNumId w:val="10"/>
  </w:num>
  <w:num w:numId="6">
    <w:abstractNumId w:val="9"/>
  </w:num>
  <w:num w:numId="7">
    <w:abstractNumId w:val="2"/>
  </w:num>
  <w:num w:numId="8">
    <w:abstractNumId w:val="5"/>
  </w:num>
  <w:num w:numId="9">
    <w:abstractNumId w:val="12"/>
  </w:num>
  <w:num w:numId="10">
    <w:abstractNumId w:val="3"/>
  </w:num>
  <w:num w:numId="11">
    <w:abstractNumId w:val="0"/>
  </w:num>
  <w:num w:numId="12">
    <w:abstractNumId w:val="4"/>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1C"/>
    <w:rsid w:val="001C67AE"/>
    <w:rsid w:val="003546A8"/>
    <w:rsid w:val="003A732A"/>
    <w:rsid w:val="003F3864"/>
    <w:rsid w:val="00865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22408-9657-46FD-A53D-48F51FE1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1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6551C"/>
    <w:pPr>
      <w:keepNext/>
      <w:jc w:val="center"/>
      <w:outlineLvl w:val="0"/>
    </w:pPr>
    <w:rPr>
      <w:b/>
      <w:sz w:val="24"/>
    </w:rPr>
  </w:style>
  <w:style w:type="paragraph" w:styleId="Balk2">
    <w:name w:val="heading 2"/>
    <w:basedOn w:val="Normal"/>
    <w:next w:val="Normal"/>
    <w:link w:val="Balk2Char"/>
    <w:uiPriority w:val="9"/>
    <w:semiHidden/>
    <w:unhideWhenUsed/>
    <w:qFormat/>
    <w:rsid w:val="008655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6551C"/>
    <w:rPr>
      <w:rFonts w:ascii="Times New Roman" w:eastAsia="Times New Roman" w:hAnsi="Times New Roman" w:cs="Times New Roman"/>
      <w:b/>
      <w:sz w:val="24"/>
      <w:szCs w:val="20"/>
      <w:lang w:eastAsia="tr-TR"/>
    </w:rPr>
  </w:style>
  <w:style w:type="paragraph" w:styleId="stbilgi">
    <w:name w:val="header"/>
    <w:basedOn w:val="Normal"/>
    <w:link w:val="stbilgiChar"/>
    <w:uiPriority w:val="99"/>
    <w:unhideWhenUsed/>
    <w:rsid w:val="0086551C"/>
    <w:pPr>
      <w:tabs>
        <w:tab w:val="center" w:pos="4536"/>
        <w:tab w:val="right" w:pos="9072"/>
      </w:tabs>
    </w:pPr>
  </w:style>
  <w:style w:type="character" w:customStyle="1" w:styleId="stbilgiChar">
    <w:name w:val="Üstbilgi Char"/>
    <w:basedOn w:val="VarsaylanParagrafYazTipi"/>
    <w:link w:val="stbilgi"/>
    <w:uiPriority w:val="99"/>
    <w:rsid w:val="0086551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6551C"/>
    <w:pPr>
      <w:tabs>
        <w:tab w:val="center" w:pos="4536"/>
        <w:tab w:val="right" w:pos="9072"/>
      </w:tabs>
    </w:pPr>
  </w:style>
  <w:style w:type="character" w:customStyle="1" w:styleId="AltbilgiChar">
    <w:name w:val="Altbilgi Char"/>
    <w:basedOn w:val="VarsaylanParagrafYazTipi"/>
    <w:link w:val="Altbilgi"/>
    <w:uiPriority w:val="99"/>
    <w:rsid w:val="0086551C"/>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semiHidden/>
    <w:rsid w:val="0086551C"/>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2790</Words>
  <Characters>15903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 Çelik</dc:creator>
  <cp:keywords/>
  <dc:description/>
  <cp:lastModifiedBy>Gülsüm Çelik</cp:lastModifiedBy>
  <cp:revision>2</cp:revision>
  <dcterms:created xsi:type="dcterms:W3CDTF">2021-05-21T07:49:00Z</dcterms:created>
  <dcterms:modified xsi:type="dcterms:W3CDTF">2021-05-21T08:02:00Z</dcterms:modified>
</cp:coreProperties>
</file>