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  <w:bookmarkStart w:id="0" w:name="_GoBack"/>
      <w:bookmarkEnd w:id="0"/>
    </w:p>
    <w:p w:rsidR="00F537DF" w:rsidRDefault="00F537DF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Yılı </w:t>
      </w:r>
      <w:r w:rsidR="00CE73DE">
        <w:rPr>
          <w:szCs w:val="24"/>
        </w:rPr>
        <w:t xml:space="preserve"> 202</w:t>
      </w:r>
      <w:r w:rsidR="006C40BE">
        <w:rPr>
          <w:szCs w:val="24"/>
        </w:rPr>
        <w:t>4</w:t>
      </w:r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B52B22">
        <w:rPr>
          <w:szCs w:val="24"/>
        </w:rPr>
        <w:t>ŞUBAT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3E5860">
        <w:t>0</w:t>
      </w:r>
      <w:r w:rsidR="00B52B22">
        <w:t>9</w:t>
      </w:r>
      <w:r w:rsidR="006C40BE">
        <w:t>.0</w:t>
      </w:r>
      <w:r w:rsidR="00B52B22">
        <w:t>2</w:t>
      </w:r>
      <w:r w:rsidR="009C505D">
        <w:t>.</w:t>
      </w:r>
      <w:r w:rsidR="00CE73DE">
        <w:t>202</w:t>
      </w:r>
      <w:r w:rsidR="006C40BE">
        <w:t>4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B05277" w:rsidRDefault="00FE003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>Ad okun</w:t>
      </w:r>
      <w:r w:rsidR="00705958" w:rsidRPr="00F537DF">
        <w:rPr>
          <w:sz w:val="24"/>
          <w:szCs w:val="24"/>
        </w:rPr>
        <w:t xml:space="preserve">mak suretiyle yoklama yapıldı. Çoğunluğun sağlandığı </w:t>
      </w:r>
      <w:r w:rsidRPr="00F537DF">
        <w:rPr>
          <w:sz w:val="24"/>
          <w:szCs w:val="24"/>
        </w:rPr>
        <w:t xml:space="preserve">görülerek </w:t>
      </w:r>
      <w:r w:rsidR="004C1FEB" w:rsidRPr="00F537DF">
        <w:rPr>
          <w:sz w:val="24"/>
          <w:szCs w:val="24"/>
        </w:rPr>
        <w:t xml:space="preserve">oturum </w:t>
      </w:r>
      <w:r w:rsidRPr="00F537DF">
        <w:rPr>
          <w:sz w:val="24"/>
          <w:szCs w:val="24"/>
        </w:rPr>
        <w:t xml:space="preserve">açıldı. </w:t>
      </w:r>
    </w:p>
    <w:p w:rsidR="00B3212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B52B22" w:rsidRDefault="00B52B22" w:rsidP="00B52B2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sayılmasını önerdi. Öneri oya sunuldu. Oybirliğiyle kabul edildi.</w:t>
      </w:r>
    </w:p>
    <w:p w:rsidR="005D736F" w:rsidRPr="005D736F" w:rsidRDefault="005D736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F959BE" w:rsidRPr="00F537DF" w:rsidRDefault="00754244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>Meclis Başkan</w:t>
      </w:r>
      <w:r w:rsidR="00B52B22">
        <w:rPr>
          <w:b/>
          <w:sz w:val="24"/>
          <w:szCs w:val="24"/>
        </w:rPr>
        <w:t xml:space="preserve"> Vekili Hüseyin COŞKUN</w:t>
      </w:r>
      <w:r w:rsidRPr="006105AB">
        <w:rPr>
          <w:b/>
          <w:sz w:val="24"/>
          <w:szCs w:val="24"/>
        </w:rPr>
        <w:t>:</w:t>
      </w:r>
      <w:r w:rsidRPr="00F537DF">
        <w:rPr>
          <w:sz w:val="24"/>
          <w:szCs w:val="24"/>
        </w:rPr>
        <w:t xml:space="preserve"> Bir önceki to</w:t>
      </w:r>
      <w:r w:rsidR="009224CE">
        <w:rPr>
          <w:sz w:val="24"/>
          <w:szCs w:val="24"/>
        </w:rPr>
        <w:t xml:space="preserve">plantıya ait tutanak özetinin </w:t>
      </w:r>
      <w:r w:rsidRPr="00F537DF">
        <w:rPr>
          <w:sz w:val="24"/>
          <w:szCs w:val="24"/>
        </w:rPr>
        <w:t>guruplara dağıtıldığı okunmuş sayılmasını önerdi. Öneri oya sunuldu. Oybirliğiyle kabul edildi. Okunmuş sayılan tutanak özeti oybirliğiyle kabul edildi.</w:t>
      </w: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B52B22" w:rsidRDefault="00B52B22" w:rsidP="00B52B2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 </w:t>
      </w:r>
      <w:r w:rsidRPr="00F537DF">
        <w:rPr>
          <w:sz w:val="24"/>
          <w:szCs w:val="24"/>
        </w:rPr>
        <w:t>Gündem maddeleri gruplara dağıtıldığın</w:t>
      </w:r>
      <w:r>
        <w:rPr>
          <w:sz w:val="24"/>
          <w:szCs w:val="24"/>
        </w:rPr>
        <w:t xml:space="preserve">ı </w:t>
      </w:r>
      <w:r w:rsidRPr="00F537DF">
        <w:rPr>
          <w:sz w:val="24"/>
          <w:szCs w:val="24"/>
        </w:rPr>
        <w:t>okunmuş sayılması</w:t>
      </w:r>
      <w:r>
        <w:rPr>
          <w:sz w:val="24"/>
          <w:szCs w:val="24"/>
        </w:rPr>
        <w:t xml:space="preserve">nı önerdi, öneri </w:t>
      </w:r>
      <w:r w:rsidRPr="00F537DF">
        <w:rPr>
          <w:sz w:val="24"/>
          <w:szCs w:val="24"/>
        </w:rPr>
        <w:t xml:space="preserve"> oya sunuldu. Oybirliğiyle kabul edildi. </w:t>
      </w:r>
    </w:p>
    <w:p w:rsidR="00B52B22" w:rsidRDefault="00B52B22" w:rsidP="00B52B22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B52B22" w:rsidRDefault="00B52B22" w:rsidP="00B52B2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Komisyonlarda kalan dosyalara çalışılma yapılabilmesi için ek süre verilmesi oya sunuldu. Oybirliğiyle kabul edildi.</w:t>
      </w:r>
    </w:p>
    <w:p w:rsidR="00B52B22" w:rsidRDefault="00B52B22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Gündem dışı konuşmalar ve yazılı sözlü önergelerin görüşülmesine geçildi. </w:t>
      </w:r>
    </w:p>
    <w:p w:rsidR="00324255" w:rsidRDefault="00324255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4255" w:rsidRDefault="00B52B22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Üyeleri Özkan SUCU</w:t>
      </w:r>
      <w:r w:rsidRPr="00B52B22">
        <w:rPr>
          <w:b/>
          <w:sz w:val="24"/>
          <w:szCs w:val="24"/>
        </w:rPr>
        <w:t>, Ergin DURDU, Mehmet DELİHASAN</w:t>
      </w:r>
      <w:r>
        <w:rPr>
          <w:b/>
          <w:sz w:val="24"/>
          <w:szCs w:val="24"/>
        </w:rPr>
        <w:t>, Nizamettin GÜNEL</w:t>
      </w:r>
      <w:r w:rsidR="00324255">
        <w:rPr>
          <w:sz w:val="24"/>
          <w:szCs w:val="24"/>
        </w:rPr>
        <w:t>: Gündem</w:t>
      </w:r>
      <w:r>
        <w:rPr>
          <w:sz w:val="24"/>
          <w:szCs w:val="24"/>
        </w:rPr>
        <w:t xml:space="preserve"> dışı konuşma yaptılar.</w:t>
      </w:r>
    </w:p>
    <w:p w:rsidR="00B52B22" w:rsidRDefault="00B52B22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B52B22" w:rsidRPr="00B52B22" w:rsidRDefault="00B52B22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B52B22">
        <w:rPr>
          <w:b/>
          <w:sz w:val="24"/>
          <w:szCs w:val="24"/>
        </w:rPr>
        <w:t>Meclis Başkan Vekili Hüseyin COŞKUN :</w:t>
      </w:r>
      <w:r>
        <w:rPr>
          <w:b/>
          <w:sz w:val="24"/>
          <w:szCs w:val="24"/>
        </w:rPr>
        <w:t xml:space="preserve"> </w:t>
      </w:r>
      <w:r w:rsidRPr="00B52B22">
        <w:rPr>
          <w:sz w:val="24"/>
          <w:szCs w:val="24"/>
        </w:rPr>
        <w:t>Gündem dışı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Konuşulan konular hakkında bilgi verdi.</w:t>
      </w: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8815FD" w:rsidRPr="00F537DF" w:rsidRDefault="00986885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 </w:t>
      </w:r>
      <w:r w:rsidR="008815FD">
        <w:rPr>
          <w:sz w:val="24"/>
          <w:szCs w:val="24"/>
        </w:rPr>
        <w:t xml:space="preserve">                         Gündem maddelerinin görüşülmesine geçildi. </w:t>
      </w:r>
    </w:p>
    <w:p w:rsidR="005B2DF8" w:rsidRDefault="005B2DF8" w:rsidP="005B2DF8">
      <w:pPr>
        <w:jc w:val="both"/>
        <w:rPr>
          <w:sz w:val="24"/>
          <w:szCs w:val="24"/>
        </w:rPr>
      </w:pPr>
    </w:p>
    <w:p w:rsidR="00705958" w:rsidRDefault="00287C60" w:rsidP="00B52B22">
      <w:pPr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1. Maddesi olan</w:t>
      </w:r>
      <w:r w:rsidRPr="005802A6">
        <w:rPr>
          <w:sz w:val="24"/>
          <w:szCs w:val="24"/>
        </w:rPr>
        <w:t>;  “</w:t>
      </w:r>
      <w:r w:rsidR="00B52B22" w:rsidRPr="00B52B22">
        <w:rPr>
          <w:rStyle w:val="Gl"/>
          <w:b w:val="0"/>
          <w:sz w:val="24"/>
          <w:szCs w:val="24"/>
        </w:rPr>
        <w:t xml:space="preserve">Kilyos Sosyal Tesislerinde Konaklama Bedeli hk.  Bütçe  - Tarife – Kadın </w:t>
      </w:r>
      <w:r w:rsidR="00B52B22">
        <w:rPr>
          <w:rStyle w:val="Gl"/>
          <w:b w:val="0"/>
          <w:sz w:val="24"/>
          <w:szCs w:val="24"/>
        </w:rPr>
        <w:t>v</w:t>
      </w:r>
      <w:r w:rsidR="00B52B22" w:rsidRPr="00B52B22">
        <w:rPr>
          <w:rStyle w:val="Gl"/>
          <w:b w:val="0"/>
          <w:sz w:val="24"/>
          <w:szCs w:val="24"/>
        </w:rPr>
        <w:t>e Aile Komisyonu müşterek raporu</w:t>
      </w:r>
      <w:r w:rsidR="0045794B" w:rsidRPr="00F537DF">
        <w:rPr>
          <w:sz w:val="24"/>
          <w:szCs w:val="24"/>
        </w:rPr>
        <w:t xml:space="preserve">” </w:t>
      </w:r>
      <w:r w:rsidR="00705958" w:rsidRPr="00F537DF">
        <w:rPr>
          <w:sz w:val="24"/>
          <w:szCs w:val="24"/>
        </w:rPr>
        <w:t xml:space="preserve"> nun görüşülmesine geçildi. </w:t>
      </w:r>
    </w:p>
    <w:p w:rsidR="00324255" w:rsidRDefault="00324255" w:rsidP="00324255">
      <w:pPr>
        <w:tabs>
          <w:tab w:val="left" w:pos="2085"/>
        </w:tabs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5958" w:rsidRPr="00F537DF">
        <w:rPr>
          <w:sz w:val="24"/>
          <w:szCs w:val="24"/>
        </w:rPr>
        <w:t xml:space="preserve">Müşterek Komisyon raporu; Komisyonlardan geldiği şekliyle oya sunuldu. </w:t>
      </w:r>
      <w:r w:rsidR="00705958" w:rsidRPr="00706C70">
        <w:rPr>
          <w:b/>
          <w:sz w:val="24"/>
          <w:szCs w:val="24"/>
        </w:rPr>
        <w:t>Oy</w:t>
      </w:r>
      <w:r w:rsidR="0045794B" w:rsidRPr="00706C70">
        <w:rPr>
          <w:b/>
          <w:sz w:val="24"/>
          <w:szCs w:val="24"/>
        </w:rPr>
        <w:t>birliğiyle</w:t>
      </w:r>
      <w:r w:rsidR="00705958" w:rsidRPr="00F537DF">
        <w:rPr>
          <w:sz w:val="24"/>
          <w:szCs w:val="24"/>
        </w:rPr>
        <w:t xml:space="preserve"> kabul </w:t>
      </w:r>
      <w:r>
        <w:rPr>
          <w:sz w:val="24"/>
          <w:szCs w:val="24"/>
        </w:rPr>
        <w:t xml:space="preserve">  </w:t>
      </w:r>
    </w:p>
    <w:p w:rsidR="00705958" w:rsidRPr="00F537DF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5958" w:rsidRPr="00F537DF">
        <w:rPr>
          <w:sz w:val="24"/>
          <w:szCs w:val="24"/>
        </w:rPr>
        <w:t>edildi.</w:t>
      </w:r>
    </w:p>
    <w:p w:rsidR="00107888" w:rsidRDefault="00107888" w:rsidP="00704D6A">
      <w:pPr>
        <w:jc w:val="both"/>
        <w:rPr>
          <w:sz w:val="28"/>
          <w:szCs w:val="28"/>
        </w:rPr>
      </w:pPr>
    </w:p>
    <w:p w:rsidR="006105AB" w:rsidRDefault="00F537DF" w:rsidP="004F31F4">
      <w:pPr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2. Maddesi olan</w:t>
      </w:r>
      <w:r w:rsidRPr="005802A6">
        <w:rPr>
          <w:sz w:val="24"/>
          <w:szCs w:val="24"/>
        </w:rPr>
        <w:t>;  “</w:t>
      </w:r>
      <w:r w:rsidR="004F31F4" w:rsidRPr="004F31F4">
        <w:rPr>
          <w:rStyle w:val="Gl"/>
          <w:b w:val="0"/>
          <w:sz w:val="24"/>
          <w:szCs w:val="24"/>
        </w:rPr>
        <w:t>Afet İşleri Müdürlüğü Yönetmeliği hk. Hukuk – İmar – Deprem ve Doğal Af</w:t>
      </w:r>
      <w:r w:rsidR="004F31F4">
        <w:rPr>
          <w:rStyle w:val="Gl"/>
          <w:b w:val="0"/>
          <w:sz w:val="24"/>
          <w:szCs w:val="24"/>
        </w:rPr>
        <w:t>etler  Komisyonu müşterek raporu</w:t>
      </w:r>
      <w:r w:rsidR="006105AB">
        <w:rPr>
          <w:sz w:val="24"/>
          <w:szCs w:val="24"/>
        </w:rPr>
        <w:t xml:space="preserve">” </w:t>
      </w:r>
      <w:r w:rsidR="006105AB" w:rsidRPr="00817DA5">
        <w:rPr>
          <w:sz w:val="24"/>
          <w:szCs w:val="24"/>
        </w:rPr>
        <w:t xml:space="preserve">nun görüşülmesine geçildi. </w:t>
      </w:r>
    </w:p>
    <w:p w:rsidR="004F31F4" w:rsidRDefault="004F31F4" w:rsidP="004F31F4">
      <w:pPr>
        <w:jc w:val="both"/>
        <w:rPr>
          <w:sz w:val="24"/>
          <w:szCs w:val="24"/>
        </w:rPr>
      </w:pPr>
    </w:p>
    <w:p w:rsidR="004F31F4" w:rsidRPr="00817DA5" w:rsidRDefault="004F31F4" w:rsidP="004F31F4">
      <w:pPr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COŞKUN: Yönetmelikle ilgili komisyon raporu hakkında bilgi verdi.</w:t>
      </w:r>
    </w:p>
    <w:p w:rsidR="006105AB" w:rsidRDefault="006105AB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37DF" w:rsidRPr="00F537DF">
        <w:rPr>
          <w:sz w:val="24"/>
          <w:szCs w:val="24"/>
        </w:rPr>
        <w:t xml:space="preserve">Müşterek Komisyon raporu; Komisyonlardan geldiği şekliyle oya sunuldu. </w:t>
      </w:r>
      <w:r w:rsidR="00F537DF" w:rsidRPr="00706C70">
        <w:rPr>
          <w:b/>
          <w:sz w:val="24"/>
          <w:szCs w:val="24"/>
        </w:rPr>
        <w:t>Oybirliğiyle</w:t>
      </w:r>
      <w:r w:rsidR="00F537DF" w:rsidRPr="00F537DF">
        <w:rPr>
          <w:sz w:val="24"/>
          <w:szCs w:val="24"/>
        </w:rPr>
        <w:t xml:space="preserve"> kabul </w:t>
      </w:r>
      <w:r>
        <w:rPr>
          <w:sz w:val="24"/>
          <w:szCs w:val="24"/>
        </w:rPr>
        <w:t xml:space="preserve">   </w:t>
      </w:r>
    </w:p>
    <w:p w:rsidR="00F537DF" w:rsidRDefault="005B2DF8" w:rsidP="00704D6A">
      <w:pPr>
        <w:tabs>
          <w:tab w:val="left" w:pos="-142"/>
        </w:tabs>
        <w:ind w:left="-142"/>
        <w:contextualSpacing/>
        <w:jc w:val="both"/>
        <w:rPr>
          <w:szCs w:val="24"/>
        </w:rPr>
      </w:pPr>
      <w:r>
        <w:rPr>
          <w:sz w:val="24"/>
          <w:szCs w:val="24"/>
        </w:rPr>
        <w:t xml:space="preserve">  </w:t>
      </w:r>
      <w:r w:rsidR="00F537DF" w:rsidRPr="00F537DF">
        <w:rPr>
          <w:sz w:val="24"/>
          <w:szCs w:val="24"/>
        </w:rPr>
        <w:t>edildi.</w:t>
      </w:r>
    </w:p>
    <w:p w:rsidR="00D64831" w:rsidRDefault="00D64831" w:rsidP="00D64831">
      <w:pPr>
        <w:tabs>
          <w:tab w:val="left" w:pos="2085"/>
        </w:tabs>
        <w:jc w:val="both"/>
        <w:rPr>
          <w:sz w:val="28"/>
          <w:szCs w:val="28"/>
        </w:rPr>
      </w:pPr>
    </w:p>
    <w:p w:rsidR="004F31F4" w:rsidRPr="004F31F4" w:rsidRDefault="00B179D5" w:rsidP="004F31F4">
      <w:pPr>
        <w:tabs>
          <w:tab w:val="left" w:pos="2085"/>
          <w:tab w:val="left" w:pos="9639"/>
        </w:tabs>
        <w:jc w:val="both"/>
        <w:rPr>
          <w:rStyle w:val="Gl"/>
          <w:b w:val="0"/>
          <w:sz w:val="24"/>
          <w:szCs w:val="24"/>
        </w:rPr>
      </w:pPr>
      <w:r w:rsidRPr="00107888">
        <w:rPr>
          <w:b/>
          <w:sz w:val="24"/>
          <w:szCs w:val="24"/>
        </w:rPr>
        <w:t>Gündemin 3. Maddesi olan</w:t>
      </w:r>
      <w:r w:rsidRPr="00D272BD">
        <w:rPr>
          <w:sz w:val="24"/>
          <w:szCs w:val="24"/>
        </w:rPr>
        <w:t>; “</w:t>
      </w:r>
      <w:r w:rsidR="004F31F4" w:rsidRPr="004F31F4">
        <w:rPr>
          <w:rStyle w:val="Gl"/>
          <w:b w:val="0"/>
          <w:sz w:val="24"/>
          <w:szCs w:val="24"/>
        </w:rPr>
        <w:t xml:space="preserve">Sarıyer İlçesi, Kilyos Mahallesi Kahya Sokak ve Palanga Sokak      </w:t>
      </w:r>
    </w:p>
    <w:p w:rsidR="004F31F4" w:rsidRDefault="004F31F4" w:rsidP="00D64831">
      <w:pPr>
        <w:tabs>
          <w:tab w:val="left" w:pos="2085"/>
        </w:tabs>
        <w:jc w:val="both"/>
        <w:rPr>
          <w:sz w:val="24"/>
          <w:szCs w:val="24"/>
        </w:rPr>
      </w:pPr>
      <w:r w:rsidRPr="004F31F4">
        <w:rPr>
          <w:rStyle w:val="Gl"/>
          <w:b w:val="0"/>
          <w:sz w:val="24"/>
          <w:szCs w:val="24"/>
        </w:rPr>
        <w:t xml:space="preserve"> kesişiminde bulunan parka isim verilmesi hk. İmar – Çevre ve Sağlık – Kültür ve Turizm Komisyonu müşterek raporu</w:t>
      </w:r>
      <w:r>
        <w:rPr>
          <w:sz w:val="24"/>
          <w:szCs w:val="24"/>
        </w:rPr>
        <w:t xml:space="preserve"> </w:t>
      </w:r>
      <w:r w:rsidR="005B2DF8">
        <w:rPr>
          <w:rStyle w:val="Gl"/>
          <w:b w:val="0"/>
          <w:sz w:val="24"/>
          <w:szCs w:val="24"/>
        </w:rPr>
        <w:t xml:space="preserve">” </w:t>
      </w:r>
      <w:r w:rsidR="006078FC" w:rsidRPr="00817DA5">
        <w:rPr>
          <w:sz w:val="24"/>
          <w:szCs w:val="24"/>
        </w:rPr>
        <w:t>nun görüşülmesine geçildi.</w:t>
      </w:r>
    </w:p>
    <w:p w:rsidR="004F31F4" w:rsidRDefault="004F31F4" w:rsidP="00D64831">
      <w:pPr>
        <w:tabs>
          <w:tab w:val="left" w:pos="2085"/>
        </w:tabs>
        <w:jc w:val="both"/>
        <w:rPr>
          <w:sz w:val="24"/>
          <w:szCs w:val="24"/>
        </w:rPr>
      </w:pPr>
    </w:p>
    <w:p w:rsidR="00B179D5" w:rsidRDefault="004F31F4" w:rsidP="00D64831">
      <w:pPr>
        <w:tabs>
          <w:tab w:val="left" w:pos="2085"/>
        </w:tabs>
        <w:jc w:val="both"/>
        <w:rPr>
          <w:sz w:val="24"/>
          <w:szCs w:val="24"/>
        </w:rPr>
      </w:pPr>
      <w:r>
        <w:rPr>
          <w:sz w:val="24"/>
          <w:szCs w:val="24"/>
        </w:rPr>
        <w:t>Meclis Üyesi Ergin DURDU: Komisyon raporu hakkında görüş belirtti</w:t>
      </w:r>
      <w:r w:rsidR="006078FC" w:rsidRPr="00817DA5">
        <w:rPr>
          <w:sz w:val="24"/>
          <w:szCs w:val="24"/>
        </w:rPr>
        <w:t xml:space="preserve"> </w:t>
      </w:r>
    </w:p>
    <w:p w:rsidR="00D272BD" w:rsidRDefault="00D272BD" w:rsidP="00704D6A">
      <w:pPr>
        <w:ind w:hanging="142"/>
        <w:jc w:val="both"/>
        <w:rPr>
          <w:sz w:val="24"/>
          <w:szCs w:val="24"/>
        </w:rPr>
      </w:pPr>
    </w:p>
    <w:p w:rsidR="00FE4150" w:rsidRDefault="00FE4150" w:rsidP="00FE4150">
      <w:pPr>
        <w:pStyle w:val="GvdeMetni"/>
        <w:tabs>
          <w:tab w:val="left" w:pos="709"/>
        </w:tabs>
        <w:jc w:val="center"/>
        <w:rPr>
          <w:szCs w:val="24"/>
        </w:rPr>
      </w:pPr>
    </w:p>
    <w:p w:rsidR="00FE4150" w:rsidRDefault="00FE4150" w:rsidP="00FE4150">
      <w:pPr>
        <w:pStyle w:val="GvdeMetni"/>
        <w:tabs>
          <w:tab w:val="left" w:pos="709"/>
        </w:tabs>
        <w:jc w:val="center"/>
        <w:rPr>
          <w:szCs w:val="24"/>
        </w:rPr>
      </w:pPr>
    </w:p>
    <w:p w:rsidR="00FE4150" w:rsidRPr="00F9130F" w:rsidRDefault="005B2DF8" w:rsidP="00FE415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rPr>
          <w:szCs w:val="24"/>
        </w:rPr>
        <w:t xml:space="preserve"> </w:t>
      </w:r>
      <w:r w:rsidR="00FE4150" w:rsidRPr="003A798F">
        <w:rPr>
          <w:szCs w:val="24"/>
        </w:rPr>
        <w:t>İstanbul İli Sarıyer İlçesi- Sarıyer Belediye Meclisinin</w:t>
      </w:r>
      <w:r w:rsidR="00FE4150">
        <w:rPr>
          <w:szCs w:val="24"/>
        </w:rPr>
        <w:t xml:space="preserve"> 8. Dönem, 5. Toplantı Yılı  2024 </w:t>
      </w:r>
      <w:r w:rsidR="00FE4150" w:rsidRPr="003A798F">
        <w:rPr>
          <w:szCs w:val="24"/>
        </w:rPr>
        <w:t>Yılı</w:t>
      </w:r>
      <w:r w:rsidR="00FE4150">
        <w:rPr>
          <w:szCs w:val="24"/>
        </w:rPr>
        <w:t xml:space="preserve"> ŞUBAT</w:t>
      </w:r>
      <w:r w:rsidR="00FE4150" w:rsidRPr="003A798F">
        <w:rPr>
          <w:szCs w:val="24"/>
        </w:rPr>
        <w:t xml:space="preserve"> Ayı</w:t>
      </w:r>
      <w:r w:rsidR="00FE4150">
        <w:rPr>
          <w:szCs w:val="24"/>
        </w:rPr>
        <w:t xml:space="preserve"> </w:t>
      </w:r>
      <w:r w:rsidR="00FE4150">
        <w:t>Toplantısının  2.Birleşimi  (09.02.2024</w:t>
      </w:r>
      <w:r w:rsidR="00FE4150" w:rsidRPr="00FA494B">
        <w:t>)</w:t>
      </w:r>
    </w:p>
    <w:p w:rsidR="00FE4150" w:rsidRDefault="00FE4150" w:rsidP="00FE4150">
      <w:pPr>
        <w:rPr>
          <w:b/>
          <w:sz w:val="24"/>
        </w:rPr>
      </w:pPr>
    </w:p>
    <w:p w:rsidR="00FE4150" w:rsidRDefault="00FE4150" w:rsidP="00FE4150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4150" w:rsidRDefault="00FE4150" w:rsidP="00FE415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E4150" w:rsidRDefault="00FE4150" w:rsidP="00FE415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4F31F4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150">
        <w:rPr>
          <w:sz w:val="24"/>
          <w:szCs w:val="24"/>
        </w:rPr>
        <w:t xml:space="preserve"> </w:t>
      </w:r>
    </w:p>
    <w:p w:rsidR="00FE4150" w:rsidRDefault="00FE4150" w:rsidP="008059F3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FE4150" w:rsidRDefault="00FE4150" w:rsidP="008059F3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059F3" w:rsidRDefault="006078FC" w:rsidP="008059F3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704D6A">
        <w:rPr>
          <w:b/>
          <w:sz w:val="24"/>
          <w:szCs w:val="24"/>
        </w:rPr>
        <w:t>Oy</w:t>
      </w:r>
      <w:r w:rsidR="004F31F4">
        <w:rPr>
          <w:b/>
          <w:sz w:val="24"/>
          <w:szCs w:val="24"/>
        </w:rPr>
        <w:t>çokluğuyla</w:t>
      </w:r>
      <w:r w:rsidRPr="00704D6A">
        <w:rPr>
          <w:b/>
          <w:sz w:val="24"/>
          <w:szCs w:val="24"/>
        </w:rPr>
        <w:t xml:space="preserve"> </w:t>
      </w:r>
      <w:r w:rsidRPr="00817DA5">
        <w:rPr>
          <w:sz w:val="24"/>
          <w:szCs w:val="24"/>
        </w:rPr>
        <w:t xml:space="preserve">kabul </w:t>
      </w:r>
      <w:r w:rsidR="005B2DF8">
        <w:rPr>
          <w:sz w:val="24"/>
          <w:szCs w:val="24"/>
        </w:rPr>
        <w:t xml:space="preserve">   </w:t>
      </w:r>
      <w:r w:rsidRPr="00817DA5">
        <w:rPr>
          <w:sz w:val="24"/>
          <w:szCs w:val="24"/>
        </w:rPr>
        <w:t>edildi.</w:t>
      </w:r>
    </w:p>
    <w:p w:rsidR="008059F3" w:rsidRDefault="008059F3" w:rsidP="008059F3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6078FC" w:rsidRDefault="006078FC" w:rsidP="008059F3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D272BD">
        <w:rPr>
          <w:b/>
          <w:sz w:val="24"/>
          <w:szCs w:val="24"/>
        </w:rPr>
        <w:t>Gündemin 4. Maddesi olan</w:t>
      </w:r>
      <w:r w:rsidRPr="00817DA5">
        <w:rPr>
          <w:sz w:val="24"/>
          <w:szCs w:val="24"/>
        </w:rPr>
        <w:t xml:space="preserve">; </w:t>
      </w:r>
      <w:r w:rsidRPr="008059F3">
        <w:rPr>
          <w:sz w:val="24"/>
          <w:szCs w:val="24"/>
        </w:rPr>
        <w:t>“</w:t>
      </w:r>
      <w:r w:rsidR="008059F3" w:rsidRPr="008059F3">
        <w:rPr>
          <w:sz w:val="24"/>
          <w:szCs w:val="24"/>
        </w:rPr>
        <w:t xml:space="preserve">  </w:t>
      </w:r>
      <w:r w:rsidR="008059F3" w:rsidRPr="008059F3">
        <w:rPr>
          <w:rStyle w:val="Gl"/>
          <w:b w:val="0"/>
          <w:sz w:val="24"/>
          <w:szCs w:val="24"/>
        </w:rPr>
        <w:t xml:space="preserve">Sarıyer İlçesi Kireçburnu Mahallesi Prof. Dr. Aykut Barka Caddesi 471  Ada 17 Parselde yapımı devam eden parka isim verilmesi hk. İmar – Çevre   ve Sağlık – Engelsiz Yaşam Araştırma İnceleme Komisyonu müşterek </w:t>
      </w:r>
      <w:r w:rsidR="008059F3">
        <w:rPr>
          <w:rStyle w:val="Gl"/>
          <w:b w:val="0"/>
          <w:sz w:val="24"/>
          <w:szCs w:val="24"/>
        </w:rPr>
        <w:t>raporu”</w:t>
      </w:r>
      <w:r w:rsidR="00817DA5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 xml:space="preserve">nun görüşülmesine geçildi. </w:t>
      </w:r>
    </w:p>
    <w:p w:rsidR="00C01F18" w:rsidRDefault="00C01F18" w:rsidP="008059F3">
      <w:pPr>
        <w:tabs>
          <w:tab w:val="left" w:pos="2085"/>
        </w:tabs>
        <w:ind w:left="-142" w:firstLine="142"/>
        <w:jc w:val="both"/>
        <w:rPr>
          <w:sz w:val="24"/>
          <w:szCs w:val="24"/>
        </w:rPr>
      </w:pPr>
    </w:p>
    <w:p w:rsidR="00C01F18" w:rsidRDefault="008059F3" w:rsidP="00770A7F">
      <w:pPr>
        <w:tabs>
          <w:tab w:val="left" w:pos="20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Altay UNAN </w:t>
      </w:r>
      <w:r w:rsidR="00C01F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İlgili gündem maddesi hakkında </w:t>
      </w:r>
      <w:r w:rsidR="00C01F18">
        <w:rPr>
          <w:sz w:val="24"/>
          <w:szCs w:val="24"/>
        </w:rPr>
        <w:t xml:space="preserve"> görüş bildirdi. </w:t>
      </w:r>
    </w:p>
    <w:p w:rsidR="00C01F18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</w:p>
    <w:p w:rsidR="00C01F18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  <w:r>
        <w:rPr>
          <w:sz w:val="24"/>
          <w:szCs w:val="24"/>
        </w:rPr>
        <w:t>Meclis Başkan</w:t>
      </w:r>
      <w:r w:rsidR="008059F3">
        <w:rPr>
          <w:sz w:val="24"/>
          <w:szCs w:val="24"/>
        </w:rPr>
        <w:t xml:space="preserve"> Vekili Hüseyin COŞKUN </w:t>
      </w:r>
      <w:r>
        <w:rPr>
          <w:sz w:val="24"/>
          <w:szCs w:val="24"/>
        </w:rPr>
        <w:t>: İlgili gündem maddesi hakkında bilgi verdi.</w:t>
      </w:r>
    </w:p>
    <w:p w:rsidR="00C01F18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</w:p>
    <w:p w:rsidR="00770A7F" w:rsidRDefault="006078FC" w:rsidP="00770A7F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 w:rsidR="00770A7F"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4044DE" w:rsidRDefault="006078FC" w:rsidP="00770A7F">
      <w:pPr>
        <w:tabs>
          <w:tab w:val="left" w:pos="-142"/>
        </w:tabs>
        <w:contextualSpacing/>
        <w:jc w:val="both"/>
      </w:pPr>
      <w:r w:rsidRPr="00817DA5">
        <w:rPr>
          <w:szCs w:val="24"/>
        </w:rPr>
        <w:t xml:space="preserve"> </w:t>
      </w:r>
    </w:p>
    <w:p w:rsidR="00F00A09" w:rsidRDefault="00F00A09" w:rsidP="0089376F">
      <w:pPr>
        <w:tabs>
          <w:tab w:val="left" w:pos="2085"/>
        </w:tabs>
        <w:jc w:val="both"/>
        <w:rPr>
          <w:sz w:val="24"/>
          <w:szCs w:val="24"/>
        </w:rPr>
      </w:pPr>
      <w:r w:rsidRPr="00D272BD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5</w:t>
      </w:r>
      <w:r w:rsidRPr="00D272BD">
        <w:rPr>
          <w:b/>
          <w:sz w:val="24"/>
          <w:szCs w:val="24"/>
        </w:rPr>
        <w:t>. Maddesi olan</w:t>
      </w:r>
      <w:r w:rsidRPr="008059F3">
        <w:rPr>
          <w:sz w:val="24"/>
          <w:szCs w:val="24"/>
        </w:rPr>
        <w:t>; “</w:t>
      </w:r>
      <w:r w:rsidR="008059F3" w:rsidRPr="008059F3">
        <w:rPr>
          <w:rStyle w:val="Gl"/>
          <w:b w:val="0"/>
          <w:sz w:val="24"/>
          <w:szCs w:val="24"/>
        </w:rPr>
        <w:t>Amatör Sporları Başarı ve Ödül Yönetmeliği hk. Hukuk – Bütçe – Gençlik  Spor ve Olimpiyat Komisyonu müşterek raporu</w:t>
      </w:r>
      <w:r w:rsidR="008059F3">
        <w:rPr>
          <w:rStyle w:val="Gl"/>
          <w:b w:val="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nun görüşülmesine geçildi.</w:t>
      </w:r>
    </w:p>
    <w:p w:rsidR="0081427A" w:rsidRDefault="0081427A" w:rsidP="0089376F">
      <w:pPr>
        <w:tabs>
          <w:tab w:val="left" w:pos="2085"/>
        </w:tabs>
        <w:jc w:val="both"/>
        <w:rPr>
          <w:sz w:val="24"/>
          <w:szCs w:val="24"/>
        </w:rPr>
      </w:pPr>
    </w:p>
    <w:p w:rsidR="0081427A" w:rsidRDefault="0081427A" w:rsidP="0089376F">
      <w:pPr>
        <w:tabs>
          <w:tab w:val="left" w:pos="2085"/>
        </w:tabs>
        <w:jc w:val="both"/>
        <w:rPr>
          <w:sz w:val="24"/>
          <w:szCs w:val="24"/>
        </w:rPr>
      </w:pPr>
      <w:r w:rsidRPr="0081427A">
        <w:rPr>
          <w:sz w:val="24"/>
          <w:szCs w:val="24"/>
        </w:rPr>
        <w:t>Meclis Üyesi Altay UNAN : İlgili gündem maddesi hakkında  görüş bildirdi.</w:t>
      </w:r>
    </w:p>
    <w:p w:rsidR="00F00A09" w:rsidRDefault="005B2DF8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00A09" w:rsidRDefault="00A756B5" w:rsidP="00A756B5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8059F3" w:rsidRDefault="008059F3" w:rsidP="008059F3">
      <w:pPr>
        <w:tabs>
          <w:tab w:val="left" w:pos="2085"/>
        </w:tabs>
        <w:jc w:val="both"/>
        <w:rPr>
          <w:b/>
          <w:sz w:val="24"/>
          <w:szCs w:val="24"/>
        </w:rPr>
      </w:pPr>
    </w:p>
    <w:p w:rsidR="008059F3" w:rsidRDefault="008059F3" w:rsidP="008059F3">
      <w:pPr>
        <w:tabs>
          <w:tab w:val="left" w:pos="2085"/>
        </w:tabs>
        <w:jc w:val="both"/>
        <w:rPr>
          <w:sz w:val="24"/>
          <w:szCs w:val="24"/>
        </w:rPr>
      </w:pPr>
      <w:r w:rsidRPr="00D272BD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6</w:t>
      </w:r>
      <w:r w:rsidRPr="00D272BD">
        <w:rPr>
          <w:b/>
          <w:sz w:val="24"/>
          <w:szCs w:val="24"/>
        </w:rPr>
        <w:t>. Maddesi olan</w:t>
      </w:r>
      <w:r w:rsidRPr="008059F3">
        <w:rPr>
          <w:sz w:val="24"/>
          <w:szCs w:val="24"/>
        </w:rPr>
        <w:t>; “</w:t>
      </w:r>
      <w:r w:rsidRPr="008059F3">
        <w:rPr>
          <w:bCs/>
          <w:sz w:val="24"/>
          <w:szCs w:val="24"/>
        </w:rPr>
        <w:t>EDESSA Firması ile Sarıyer Belediyesi arasında “Bitkisel Atık Yağların Toplanması” çalışması yapmak üzere protokol yapılabilmesi için  Belediye Başkanına yetki verilmesi hk. Hukuk – Bütçe – Çevre ve Sağlık</w:t>
      </w:r>
      <w:r>
        <w:rPr>
          <w:bCs/>
          <w:sz w:val="24"/>
          <w:szCs w:val="24"/>
        </w:rPr>
        <w:t xml:space="preserve"> </w:t>
      </w:r>
      <w:r w:rsidRPr="008059F3">
        <w:rPr>
          <w:bCs/>
          <w:sz w:val="24"/>
          <w:szCs w:val="24"/>
        </w:rPr>
        <w:t>Komisyonu müşterek raporu</w:t>
      </w:r>
      <w:r>
        <w:rPr>
          <w:rStyle w:val="Gl"/>
          <w:b w:val="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nun görüşülmesine geçildi.</w:t>
      </w:r>
    </w:p>
    <w:p w:rsidR="008059F3" w:rsidRDefault="008059F3" w:rsidP="008059F3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059F3" w:rsidRDefault="008059F3" w:rsidP="008059F3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8059F3" w:rsidRPr="008059F3" w:rsidRDefault="008059F3" w:rsidP="00A756B5">
      <w:pPr>
        <w:tabs>
          <w:tab w:val="left" w:pos="-142"/>
        </w:tabs>
        <w:contextualSpacing/>
        <w:jc w:val="both"/>
        <w:rPr>
          <w:sz w:val="24"/>
          <w:szCs w:val="24"/>
        </w:rPr>
      </w:pPr>
    </w:p>
    <w:p w:rsidR="008059F3" w:rsidRDefault="008059F3" w:rsidP="008059F3">
      <w:pPr>
        <w:tabs>
          <w:tab w:val="left" w:pos="2085"/>
        </w:tabs>
        <w:jc w:val="both"/>
        <w:rPr>
          <w:sz w:val="24"/>
          <w:szCs w:val="24"/>
        </w:rPr>
      </w:pPr>
      <w:r w:rsidRPr="008059F3">
        <w:rPr>
          <w:b/>
          <w:sz w:val="24"/>
          <w:szCs w:val="24"/>
        </w:rPr>
        <w:t>Gündemin 7. Maddesi olan</w:t>
      </w:r>
      <w:r w:rsidRPr="008059F3">
        <w:rPr>
          <w:sz w:val="24"/>
          <w:szCs w:val="24"/>
        </w:rPr>
        <w:t>; “</w:t>
      </w:r>
      <w:r w:rsidRPr="008059F3">
        <w:rPr>
          <w:rStyle w:val="Gl"/>
          <w:b w:val="0"/>
          <w:sz w:val="24"/>
          <w:szCs w:val="24"/>
        </w:rPr>
        <w:t>Belediyemiz Fen İşleri Müdürlüğü tarafından ihtiyaç duyulan  3 adet çekici, 1 adet lastikli ekskavatör, 1 adet asfalt robotunun satın alınması hk.  Bütçe – Hukuk ve Tarife Komisyonu müşterek raporu</w:t>
      </w:r>
      <w:r>
        <w:rPr>
          <w:sz w:val="24"/>
          <w:szCs w:val="24"/>
        </w:rPr>
        <w:t xml:space="preserve"> </w:t>
      </w:r>
      <w:r>
        <w:rPr>
          <w:rStyle w:val="Gl"/>
          <w:b w:val="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nun görüşülmesine geçildi.</w:t>
      </w:r>
    </w:p>
    <w:p w:rsidR="008059F3" w:rsidRDefault="008059F3" w:rsidP="008059F3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059F3" w:rsidRDefault="008059F3" w:rsidP="008059F3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024369" w:rsidRDefault="00FE4150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4150" w:rsidRPr="00FE4150" w:rsidRDefault="00FE4150" w:rsidP="00FE4150">
      <w:pPr>
        <w:jc w:val="both"/>
        <w:rPr>
          <w:sz w:val="24"/>
          <w:szCs w:val="24"/>
        </w:rPr>
      </w:pPr>
      <w:r w:rsidRPr="008059F3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8</w:t>
      </w:r>
      <w:r w:rsidRPr="008059F3">
        <w:rPr>
          <w:b/>
          <w:sz w:val="24"/>
          <w:szCs w:val="24"/>
        </w:rPr>
        <w:t>. Maddesi olan</w:t>
      </w:r>
      <w:r w:rsidRPr="00FE4150">
        <w:rPr>
          <w:sz w:val="24"/>
          <w:szCs w:val="24"/>
        </w:rPr>
        <w:t>; “Toplu İş Sözleşmesi imzalanması için Belediye Başkanı’na yetki  verilmesi  hk. Bütçe ve Hukuk Komisyonu müşterek raporu</w:t>
      </w:r>
      <w:r w:rsidRPr="00FE4150">
        <w:rPr>
          <w:rStyle w:val="Gl"/>
          <w:b w:val="0"/>
          <w:sz w:val="24"/>
          <w:szCs w:val="24"/>
        </w:rPr>
        <w:t>”</w:t>
      </w:r>
      <w:r w:rsidRPr="00FE4150">
        <w:rPr>
          <w:sz w:val="24"/>
          <w:szCs w:val="24"/>
        </w:rPr>
        <w:t xml:space="preserve"> nun görüşülmesine geçildi.</w:t>
      </w:r>
    </w:p>
    <w:p w:rsidR="00FE4150" w:rsidRDefault="00FE4150" w:rsidP="00FE4150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E4150" w:rsidRDefault="00FE4150" w:rsidP="00FE4150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FE4150" w:rsidRDefault="00FE4150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4150" w:rsidRDefault="00FE4150" w:rsidP="00FE4150">
      <w:pPr>
        <w:jc w:val="both"/>
        <w:rPr>
          <w:b/>
          <w:sz w:val="24"/>
          <w:szCs w:val="24"/>
        </w:rPr>
      </w:pPr>
    </w:p>
    <w:p w:rsidR="00FE4150" w:rsidRDefault="00FE4150" w:rsidP="00FE4150">
      <w:pPr>
        <w:jc w:val="both"/>
        <w:rPr>
          <w:b/>
          <w:sz w:val="24"/>
          <w:szCs w:val="24"/>
        </w:rPr>
      </w:pPr>
    </w:p>
    <w:p w:rsidR="00FE4150" w:rsidRDefault="00FE4150" w:rsidP="00FE4150">
      <w:pPr>
        <w:jc w:val="both"/>
        <w:rPr>
          <w:b/>
          <w:sz w:val="24"/>
          <w:szCs w:val="24"/>
        </w:rPr>
      </w:pPr>
    </w:p>
    <w:p w:rsidR="00FE4150" w:rsidRDefault="00FE4150" w:rsidP="00FE4150">
      <w:pPr>
        <w:jc w:val="both"/>
        <w:rPr>
          <w:b/>
          <w:sz w:val="24"/>
          <w:szCs w:val="24"/>
        </w:rPr>
      </w:pPr>
    </w:p>
    <w:p w:rsidR="00FE4150" w:rsidRDefault="00FE4150" w:rsidP="00FE4150">
      <w:pPr>
        <w:jc w:val="both"/>
        <w:rPr>
          <w:b/>
          <w:sz w:val="24"/>
          <w:szCs w:val="24"/>
        </w:rPr>
      </w:pPr>
    </w:p>
    <w:p w:rsidR="00FE4150" w:rsidRDefault="00FE4150" w:rsidP="00FE4150">
      <w:pPr>
        <w:jc w:val="both"/>
        <w:rPr>
          <w:b/>
          <w:sz w:val="24"/>
          <w:szCs w:val="24"/>
        </w:rPr>
      </w:pPr>
    </w:p>
    <w:p w:rsidR="00FE4150" w:rsidRDefault="00FE4150" w:rsidP="00FE4150">
      <w:pPr>
        <w:jc w:val="both"/>
        <w:rPr>
          <w:b/>
          <w:sz w:val="24"/>
          <w:szCs w:val="24"/>
        </w:rPr>
      </w:pPr>
    </w:p>
    <w:p w:rsidR="00FE4150" w:rsidRPr="00F9130F" w:rsidRDefault="00FE4150" w:rsidP="00FE415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Yılı  2024 </w:t>
      </w:r>
      <w:r w:rsidRPr="003A798F">
        <w:rPr>
          <w:szCs w:val="24"/>
        </w:rPr>
        <w:t>Yılı</w:t>
      </w:r>
      <w:r>
        <w:rPr>
          <w:szCs w:val="24"/>
        </w:rPr>
        <w:t xml:space="preserve"> ŞUBAT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(09.02.2024</w:t>
      </w:r>
      <w:r w:rsidRPr="00FA494B">
        <w:t>)</w:t>
      </w:r>
    </w:p>
    <w:p w:rsidR="00FE4150" w:rsidRDefault="00FE4150" w:rsidP="00FE4150">
      <w:pPr>
        <w:rPr>
          <w:b/>
          <w:sz w:val="24"/>
        </w:rPr>
      </w:pPr>
    </w:p>
    <w:p w:rsidR="00FE4150" w:rsidRDefault="00FE4150" w:rsidP="00FE4150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4150" w:rsidRDefault="00FE4150" w:rsidP="00FE415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E4150" w:rsidRDefault="00FE4150" w:rsidP="00FE415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FE4150" w:rsidRDefault="00FE4150" w:rsidP="00FE4150">
      <w:pPr>
        <w:jc w:val="both"/>
        <w:rPr>
          <w:b/>
          <w:sz w:val="24"/>
          <w:szCs w:val="24"/>
        </w:rPr>
      </w:pPr>
    </w:p>
    <w:p w:rsidR="00FE4150" w:rsidRPr="00FE4150" w:rsidRDefault="00FE4150" w:rsidP="00FE4150">
      <w:pPr>
        <w:jc w:val="both"/>
        <w:rPr>
          <w:sz w:val="24"/>
          <w:szCs w:val="24"/>
        </w:rPr>
      </w:pPr>
      <w:r w:rsidRPr="008059F3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9</w:t>
      </w:r>
      <w:r w:rsidRPr="008059F3">
        <w:rPr>
          <w:b/>
          <w:sz w:val="24"/>
          <w:szCs w:val="24"/>
        </w:rPr>
        <w:t>. Maddesi olan</w:t>
      </w:r>
      <w:r w:rsidRPr="00FE4150">
        <w:rPr>
          <w:sz w:val="24"/>
          <w:szCs w:val="24"/>
        </w:rPr>
        <w:t>; “1/1000 Ölçekli Rumelifeneri Gerigörünüm  ve Etkilenme Bölgesi Koruma  Amaçlı Uygulama İmar Planı hk.  İmar – Hukuk – Tarım Hayvancılık-         Balıkçılık ve Su  Ürünleri Komisyonu müşterek raporu</w:t>
      </w:r>
      <w:r>
        <w:rPr>
          <w:sz w:val="24"/>
          <w:szCs w:val="24"/>
        </w:rPr>
        <w:t xml:space="preserve"> </w:t>
      </w:r>
      <w:r w:rsidRPr="00FE4150">
        <w:rPr>
          <w:rStyle w:val="Gl"/>
          <w:b w:val="0"/>
          <w:sz w:val="24"/>
          <w:szCs w:val="24"/>
        </w:rPr>
        <w:t>”</w:t>
      </w:r>
      <w:r w:rsidRPr="00FE4150">
        <w:rPr>
          <w:sz w:val="24"/>
          <w:szCs w:val="24"/>
        </w:rPr>
        <w:t xml:space="preserve"> nun görüşülmesine geçildi.</w:t>
      </w:r>
    </w:p>
    <w:p w:rsidR="00FE4150" w:rsidRDefault="00FE4150" w:rsidP="00FE4150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E4150" w:rsidRDefault="00FE4150" w:rsidP="00FE4150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FE4150" w:rsidRDefault="00FE4150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E15DB" w:rsidRPr="00817DA5" w:rsidRDefault="00EE15DB" w:rsidP="00024369">
      <w:pPr>
        <w:tabs>
          <w:tab w:val="left" w:pos="-142"/>
        </w:tabs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Gündemde görüşülecek başka</w:t>
      </w:r>
      <w:r w:rsidR="000C18B7" w:rsidRPr="00817DA5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konu kalmadığın</w:t>
      </w:r>
      <w:r w:rsidR="005802A6">
        <w:rPr>
          <w:sz w:val="24"/>
          <w:szCs w:val="24"/>
        </w:rPr>
        <w:t xml:space="preserve">dan Tutanak özetinin okunmuş </w:t>
      </w:r>
      <w:r w:rsidRPr="00817DA5">
        <w:rPr>
          <w:sz w:val="24"/>
          <w:szCs w:val="24"/>
        </w:rPr>
        <w:t>sayılması öner</w:t>
      </w:r>
      <w:r w:rsidR="00065F1F" w:rsidRPr="00817DA5">
        <w:rPr>
          <w:sz w:val="24"/>
          <w:szCs w:val="24"/>
        </w:rPr>
        <w:t>il</w:t>
      </w:r>
      <w:r w:rsidRPr="00817DA5">
        <w:rPr>
          <w:sz w:val="24"/>
          <w:szCs w:val="24"/>
        </w:rPr>
        <w:t xml:space="preserve">di. Öneri oya sunuldu. Oybirliğiyle kabul edildi. Okunmuş sayılan tutanak özeti oya sunuldu. Oybirliğiyle kabul edildi. </w:t>
      </w:r>
      <w:r w:rsidR="00901663">
        <w:rPr>
          <w:sz w:val="24"/>
          <w:szCs w:val="24"/>
        </w:rPr>
        <w:t>Komisyonlarda kalan dosyaların çalışılması için ek</w:t>
      </w:r>
      <w:r w:rsidRPr="00817DA5">
        <w:rPr>
          <w:sz w:val="24"/>
          <w:szCs w:val="24"/>
        </w:rPr>
        <w:t xml:space="preserve"> </w:t>
      </w:r>
      <w:r w:rsidR="00901663">
        <w:rPr>
          <w:sz w:val="24"/>
          <w:szCs w:val="24"/>
        </w:rPr>
        <w:t>süre verilmesi oya sunuldu. Oybirliğiyle kabul edildi.</w:t>
      </w:r>
      <w:r w:rsidRPr="00817DA5">
        <w:rPr>
          <w:sz w:val="24"/>
          <w:szCs w:val="24"/>
        </w:rPr>
        <w:t xml:space="preserve">     </w:t>
      </w:r>
    </w:p>
    <w:p w:rsidR="00FE4150" w:rsidRDefault="00024369" w:rsidP="003F6B14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2462" w:rsidRDefault="00783E76" w:rsidP="003F6B14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>0</w:t>
      </w:r>
      <w:r w:rsidR="0081427A">
        <w:rPr>
          <w:sz w:val="24"/>
          <w:szCs w:val="24"/>
        </w:rPr>
        <w:t>4</w:t>
      </w:r>
      <w:r w:rsidR="00024369">
        <w:rPr>
          <w:sz w:val="24"/>
          <w:szCs w:val="24"/>
        </w:rPr>
        <w:t xml:space="preserve"> </w:t>
      </w:r>
      <w:r w:rsidR="00FE4150">
        <w:rPr>
          <w:sz w:val="24"/>
          <w:szCs w:val="24"/>
        </w:rPr>
        <w:t>Mart</w:t>
      </w:r>
      <w:r w:rsidR="00024369">
        <w:rPr>
          <w:sz w:val="24"/>
          <w:szCs w:val="24"/>
        </w:rPr>
        <w:t xml:space="preserve"> </w:t>
      </w:r>
      <w:r w:rsidR="00EE15DB" w:rsidRPr="00817DA5">
        <w:rPr>
          <w:sz w:val="24"/>
          <w:szCs w:val="24"/>
        </w:rPr>
        <w:t>20</w:t>
      </w:r>
      <w:r w:rsidRPr="00817DA5">
        <w:rPr>
          <w:sz w:val="24"/>
          <w:szCs w:val="24"/>
        </w:rPr>
        <w:t>2</w:t>
      </w:r>
      <w:r w:rsidR="003F6B14">
        <w:rPr>
          <w:sz w:val="24"/>
          <w:szCs w:val="24"/>
        </w:rPr>
        <w:t>4</w:t>
      </w:r>
      <w:r w:rsidR="00EE15DB" w:rsidRPr="00817DA5">
        <w:rPr>
          <w:sz w:val="24"/>
          <w:szCs w:val="24"/>
        </w:rPr>
        <w:t xml:space="preserve"> </w:t>
      </w:r>
      <w:r w:rsidR="00A756B5">
        <w:rPr>
          <w:sz w:val="24"/>
          <w:szCs w:val="24"/>
        </w:rPr>
        <w:t>Pazartesi</w:t>
      </w:r>
      <w:r w:rsidR="00276888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günü saat</w:t>
      </w:r>
      <w:r w:rsidR="00EE15DB" w:rsidRPr="00817DA5">
        <w:rPr>
          <w:sz w:val="24"/>
          <w:szCs w:val="24"/>
        </w:rPr>
        <w:t xml:space="preserve"> 10:</w:t>
      </w:r>
      <w:r w:rsidR="007852CF" w:rsidRPr="00817DA5">
        <w:rPr>
          <w:sz w:val="24"/>
          <w:szCs w:val="24"/>
        </w:rPr>
        <w:t>00’da toplanmak üzere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oturuma son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v</w:t>
      </w:r>
      <w:r w:rsidR="00EE15DB" w:rsidRPr="00817DA5">
        <w:rPr>
          <w:sz w:val="24"/>
          <w:szCs w:val="24"/>
        </w:rPr>
        <w:t xml:space="preserve">erildi.  </w:t>
      </w:r>
    </w:p>
    <w:p w:rsidR="00F537DF" w:rsidRDefault="00F537DF" w:rsidP="00704D6A">
      <w:pPr>
        <w:ind w:left="-180"/>
        <w:contextualSpacing/>
        <w:jc w:val="both"/>
        <w:rPr>
          <w:sz w:val="24"/>
          <w:szCs w:val="24"/>
        </w:rPr>
      </w:pPr>
    </w:p>
    <w:p w:rsidR="00FE4150" w:rsidRDefault="00FE4150" w:rsidP="00FE4150">
      <w:pPr>
        <w:contextualSpacing/>
        <w:jc w:val="both"/>
        <w:rPr>
          <w:sz w:val="24"/>
          <w:szCs w:val="24"/>
        </w:rPr>
      </w:pPr>
    </w:p>
    <w:p w:rsidR="00FE4150" w:rsidRDefault="00FE4150" w:rsidP="00FE4150">
      <w:pPr>
        <w:contextualSpacing/>
        <w:jc w:val="both"/>
        <w:rPr>
          <w:sz w:val="24"/>
          <w:szCs w:val="24"/>
        </w:rPr>
      </w:pPr>
    </w:p>
    <w:p w:rsidR="00FE4150" w:rsidRDefault="00FE4150" w:rsidP="00FE4150">
      <w:pPr>
        <w:contextualSpacing/>
        <w:jc w:val="both"/>
        <w:rPr>
          <w:sz w:val="24"/>
          <w:szCs w:val="24"/>
        </w:rPr>
      </w:pPr>
    </w:p>
    <w:p w:rsidR="00FE4150" w:rsidRDefault="00FE4150" w:rsidP="00FE4150">
      <w:pPr>
        <w:contextualSpacing/>
        <w:jc w:val="both"/>
        <w:rPr>
          <w:sz w:val="24"/>
          <w:szCs w:val="24"/>
        </w:rPr>
      </w:pPr>
    </w:p>
    <w:p w:rsidR="00C57E80" w:rsidRDefault="00FE4150" w:rsidP="00FE415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C57E80">
        <w:rPr>
          <w:b/>
          <w:sz w:val="24"/>
          <w:szCs w:val="24"/>
        </w:rPr>
        <w:t xml:space="preserve">            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</w:t>
      </w:r>
      <w:r w:rsidR="0037508A">
        <w:rPr>
          <w:b/>
          <w:sz w:val="24"/>
          <w:szCs w:val="24"/>
        </w:rPr>
        <w:t xml:space="preserve">Gülbin YÜCE                           </w:t>
      </w:r>
      <w:r>
        <w:rPr>
          <w:b/>
          <w:sz w:val="24"/>
          <w:szCs w:val="24"/>
        </w:rPr>
        <w:t>Ayhan GEDİK</w:t>
      </w:r>
    </w:p>
    <w:p w:rsidR="009B25CA" w:rsidRPr="007B1831" w:rsidRDefault="00C57E80" w:rsidP="00C57E80">
      <w:pPr>
        <w:ind w:left="-18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Meclis Başkan</w:t>
      </w:r>
      <w:r w:rsidR="00FE4150">
        <w:rPr>
          <w:b/>
          <w:sz w:val="24"/>
          <w:szCs w:val="24"/>
        </w:rPr>
        <w:t xml:space="preserve"> V.</w:t>
      </w:r>
      <w:r>
        <w:rPr>
          <w:b/>
          <w:sz w:val="24"/>
          <w:szCs w:val="24"/>
        </w:rPr>
        <w:t xml:space="preserve">      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6078FC">
        <w:rPr>
          <w:b/>
          <w:sz w:val="24"/>
          <w:szCs w:val="24"/>
        </w:rPr>
        <w:t xml:space="preserve">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</w:t>
      </w:r>
      <w:r w:rsidR="00270EB0" w:rsidRPr="007B1831">
        <w:rPr>
          <w:b/>
          <w:sz w:val="24"/>
          <w:szCs w:val="24"/>
        </w:rPr>
        <w:t xml:space="preserve">Katip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</w:t>
      </w:r>
      <w:r w:rsidR="006078FC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      </w:t>
      </w:r>
      <w:r w:rsidR="00C85170" w:rsidRPr="007B1831">
        <w:rPr>
          <w:b/>
          <w:sz w:val="24"/>
          <w:szCs w:val="24"/>
        </w:rPr>
        <w:t xml:space="preserve"> </w:t>
      </w:r>
      <w:r w:rsidR="005D445E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</w:t>
      </w:r>
      <w:r w:rsidR="00706C70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Katip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78FC">
        <w:rPr>
          <w:b/>
          <w:sz w:val="24"/>
          <w:szCs w:val="24"/>
        </w:rPr>
        <w:t xml:space="preserve"> </w:t>
      </w:r>
    </w:p>
    <w:sectPr w:rsidR="009B25CA" w:rsidRPr="007B1831" w:rsidSect="00F00A09">
      <w:footerReference w:type="default" r:id="rId8"/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AB" w:rsidRDefault="006105AB" w:rsidP="006105AB">
      <w:r>
        <w:separator/>
      </w:r>
    </w:p>
  </w:endnote>
  <w:endnote w:type="continuationSeparator" w:id="0">
    <w:p w:rsidR="006105AB" w:rsidRDefault="006105AB" w:rsidP="0061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981192"/>
      <w:docPartObj>
        <w:docPartGallery w:val="Page Numbers (Bottom of Page)"/>
        <w:docPartUnique/>
      </w:docPartObj>
    </w:sdtPr>
    <w:sdtEndPr/>
    <w:sdtContent>
      <w:p w:rsidR="006105AB" w:rsidRDefault="006105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CA">
          <w:rPr>
            <w:noProof/>
          </w:rPr>
          <w:t>1</w:t>
        </w:r>
        <w:r>
          <w:fldChar w:fldCharType="end"/>
        </w:r>
      </w:p>
    </w:sdtContent>
  </w:sdt>
  <w:p w:rsidR="006105AB" w:rsidRDefault="00610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AB" w:rsidRDefault="006105AB" w:rsidP="006105AB">
      <w:r>
        <w:separator/>
      </w:r>
    </w:p>
  </w:footnote>
  <w:footnote w:type="continuationSeparator" w:id="0">
    <w:p w:rsidR="006105AB" w:rsidRDefault="006105AB" w:rsidP="0061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4369"/>
    <w:rsid w:val="0002620A"/>
    <w:rsid w:val="00032462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B77F9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888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7CD"/>
    <w:rsid w:val="001C0D6A"/>
    <w:rsid w:val="001C0E5F"/>
    <w:rsid w:val="001C39F6"/>
    <w:rsid w:val="001D576C"/>
    <w:rsid w:val="001D71FB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76888"/>
    <w:rsid w:val="002816A6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B367F"/>
    <w:rsid w:val="002C1147"/>
    <w:rsid w:val="002D6803"/>
    <w:rsid w:val="002E7950"/>
    <w:rsid w:val="002E7BCA"/>
    <w:rsid w:val="002F16AC"/>
    <w:rsid w:val="002F2881"/>
    <w:rsid w:val="00301534"/>
    <w:rsid w:val="00314D55"/>
    <w:rsid w:val="00324255"/>
    <w:rsid w:val="003254A4"/>
    <w:rsid w:val="0033278B"/>
    <w:rsid w:val="00345517"/>
    <w:rsid w:val="00346488"/>
    <w:rsid w:val="00354D6E"/>
    <w:rsid w:val="00362927"/>
    <w:rsid w:val="00365CFA"/>
    <w:rsid w:val="00370C6E"/>
    <w:rsid w:val="0037508A"/>
    <w:rsid w:val="003757E7"/>
    <w:rsid w:val="003850A3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B7602"/>
    <w:rsid w:val="003C424E"/>
    <w:rsid w:val="003C50FE"/>
    <w:rsid w:val="003D2FA1"/>
    <w:rsid w:val="003D3AFA"/>
    <w:rsid w:val="003D6049"/>
    <w:rsid w:val="003D761D"/>
    <w:rsid w:val="003E15F4"/>
    <w:rsid w:val="003E5860"/>
    <w:rsid w:val="003E6483"/>
    <w:rsid w:val="003F1CC0"/>
    <w:rsid w:val="003F3B1C"/>
    <w:rsid w:val="003F60EB"/>
    <w:rsid w:val="003F6B14"/>
    <w:rsid w:val="00403057"/>
    <w:rsid w:val="004044DE"/>
    <w:rsid w:val="00410461"/>
    <w:rsid w:val="00411687"/>
    <w:rsid w:val="00412068"/>
    <w:rsid w:val="00413432"/>
    <w:rsid w:val="0041368B"/>
    <w:rsid w:val="004164AC"/>
    <w:rsid w:val="0043555D"/>
    <w:rsid w:val="004502B2"/>
    <w:rsid w:val="00454D65"/>
    <w:rsid w:val="004567A5"/>
    <w:rsid w:val="0045794B"/>
    <w:rsid w:val="00457C67"/>
    <w:rsid w:val="004606EC"/>
    <w:rsid w:val="00460970"/>
    <w:rsid w:val="0046479F"/>
    <w:rsid w:val="0047272A"/>
    <w:rsid w:val="0047361E"/>
    <w:rsid w:val="004770DA"/>
    <w:rsid w:val="0048140C"/>
    <w:rsid w:val="00481FE7"/>
    <w:rsid w:val="00484347"/>
    <w:rsid w:val="004862D8"/>
    <w:rsid w:val="00495C08"/>
    <w:rsid w:val="00495CEC"/>
    <w:rsid w:val="004B59FF"/>
    <w:rsid w:val="004C1FEB"/>
    <w:rsid w:val="004C299A"/>
    <w:rsid w:val="004C58B8"/>
    <w:rsid w:val="004E33E2"/>
    <w:rsid w:val="004E5679"/>
    <w:rsid w:val="004E5BA0"/>
    <w:rsid w:val="004E7437"/>
    <w:rsid w:val="004F052B"/>
    <w:rsid w:val="004F31F4"/>
    <w:rsid w:val="004F5163"/>
    <w:rsid w:val="004F7DFA"/>
    <w:rsid w:val="00503D36"/>
    <w:rsid w:val="005050DD"/>
    <w:rsid w:val="0051009E"/>
    <w:rsid w:val="00513844"/>
    <w:rsid w:val="005242BA"/>
    <w:rsid w:val="00534B91"/>
    <w:rsid w:val="0053640D"/>
    <w:rsid w:val="00542A87"/>
    <w:rsid w:val="005475FF"/>
    <w:rsid w:val="0054762A"/>
    <w:rsid w:val="0056645C"/>
    <w:rsid w:val="00567F15"/>
    <w:rsid w:val="005713E2"/>
    <w:rsid w:val="00572FBE"/>
    <w:rsid w:val="005802A6"/>
    <w:rsid w:val="00581212"/>
    <w:rsid w:val="00581D88"/>
    <w:rsid w:val="005A27BE"/>
    <w:rsid w:val="005A46BB"/>
    <w:rsid w:val="005B1191"/>
    <w:rsid w:val="005B1510"/>
    <w:rsid w:val="005B2DF8"/>
    <w:rsid w:val="005B30B4"/>
    <w:rsid w:val="005B340F"/>
    <w:rsid w:val="005B510C"/>
    <w:rsid w:val="005B6B09"/>
    <w:rsid w:val="005B7867"/>
    <w:rsid w:val="005C179B"/>
    <w:rsid w:val="005C5CF7"/>
    <w:rsid w:val="005D3AFC"/>
    <w:rsid w:val="005D445E"/>
    <w:rsid w:val="005D634F"/>
    <w:rsid w:val="005D736F"/>
    <w:rsid w:val="005E20BF"/>
    <w:rsid w:val="005F3BC9"/>
    <w:rsid w:val="005F3BD2"/>
    <w:rsid w:val="005F7412"/>
    <w:rsid w:val="00600896"/>
    <w:rsid w:val="00603767"/>
    <w:rsid w:val="00606C03"/>
    <w:rsid w:val="006078FC"/>
    <w:rsid w:val="006105AB"/>
    <w:rsid w:val="00612994"/>
    <w:rsid w:val="00614652"/>
    <w:rsid w:val="00623B23"/>
    <w:rsid w:val="0064177D"/>
    <w:rsid w:val="00654843"/>
    <w:rsid w:val="00664101"/>
    <w:rsid w:val="0066656C"/>
    <w:rsid w:val="00667F08"/>
    <w:rsid w:val="00675377"/>
    <w:rsid w:val="00677CAC"/>
    <w:rsid w:val="006917DD"/>
    <w:rsid w:val="00695336"/>
    <w:rsid w:val="006B005E"/>
    <w:rsid w:val="006B1A17"/>
    <w:rsid w:val="006C40BE"/>
    <w:rsid w:val="006C42EB"/>
    <w:rsid w:val="006C748A"/>
    <w:rsid w:val="006D1426"/>
    <w:rsid w:val="006D20F7"/>
    <w:rsid w:val="006D345E"/>
    <w:rsid w:val="006D36E4"/>
    <w:rsid w:val="006D4441"/>
    <w:rsid w:val="006E4B5C"/>
    <w:rsid w:val="006E5C98"/>
    <w:rsid w:val="00702DB3"/>
    <w:rsid w:val="00703FD4"/>
    <w:rsid w:val="007045E0"/>
    <w:rsid w:val="00704D6A"/>
    <w:rsid w:val="007057D0"/>
    <w:rsid w:val="00705958"/>
    <w:rsid w:val="00706C70"/>
    <w:rsid w:val="00717F3C"/>
    <w:rsid w:val="00720C3F"/>
    <w:rsid w:val="007372AB"/>
    <w:rsid w:val="00742168"/>
    <w:rsid w:val="00745401"/>
    <w:rsid w:val="00750A5F"/>
    <w:rsid w:val="007527C1"/>
    <w:rsid w:val="00754244"/>
    <w:rsid w:val="0075599E"/>
    <w:rsid w:val="00760158"/>
    <w:rsid w:val="0076159A"/>
    <w:rsid w:val="00761892"/>
    <w:rsid w:val="00761C5B"/>
    <w:rsid w:val="00770A7F"/>
    <w:rsid w:val="0077492A"/>
    <w:rsid w:val="00775505"/>
    <w:rsid w:val="007836E2"/>
    <w:rsid w:val="00783E76"/>
    <w:rsid w:val="00784E66"/>
    <w:rsid w:val="007852CF"/>
    <w:rsid w:val="007902D9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059F3"/>
    <w:rsid w:val="00806015"/>
    <w:rsid w:val="008125DD"/>
    <w:rsid w:val="00813F41"/>
    <w:rsid w:val="0081427A"/>
    <w:rsid w:val="00816AD4"/>
    <w:rsid w:val="00817DA5"/>
    <w:rsid w:val="00825C40"/>
    <w:rsid w:val="00831879"/>
    <w:rsid w:val="00835A5B"/>
    <w:rsid w:val="00856D5F"/>
    <w:rsid w:val="008621B9"/>
    <w:rsid w:val="008647E1"/>
    <w:rsid w:val="008810DE"/>
    <w:rsid w:val="008815FD"/>
    <w:rsid w:val="00887BB8"/>
    <w:rsid w:val="0089376F"/>
    <w:rsid w:val="00897FA3"/>
    <w:rsid w:val="00897FAB"/>
    <w:rsid w:val="008A2271"/>
    <w:rsid w:val="008A59D3"/>
    <w:rsid w:val="008A7769"/>
    <w:rsid w:val="008B0FE0"/>
    <w:rsid w:val="008B7879"/>
    <w:rsid w:val="008B7B60"/>
    <w:rsid w:val="008D0140"/>
    <w:rsid w:val="008D2CB8"/>
    <w:rsid w:val="008D35AE"/>
    <w:rsid w:val="008D42FD"/>
    <w:rsid w:val="008F375B"/>
    <w:rsid w:val="00901663"/>
    <w:rsid w:val="00902FFF"/>
    <w:rsid w:val="009060C2"/>
    <w:rsid w:val="009116EA"/>
    <w:rsid w:val="00914977"/>
    <w:rsid w:val="00916067"/>
    <w:rsid w:val="0091783D"/>
    <w:rsid w:val="009224CE"/>
    <w:rsid w:val="009349B9"/>
    <w:rsid w:val="00937B67"/>
    <w:rsid w:val="0094648E"/>
    <w:rsid w:val="009508CD"/>
    <w:rsid w:val="0095450A"/>
    <w:rsid w:val="009546AB"/>
    <w:rsid w:val="00964B03"/>
    <w:rsid w:val="00964CD0"/>
    <w:rsid w:val="00966261"/>
    <w:rsid w:val="00967F02"/>
    <w:rsid w:val="0097123C"/>
    <w:rsid w:val="00975780"/>
    <w:rsid w:val="00975C9E"/>
    <w:rsid w:val="00983FD5"/>
    <w:rsid w:val="00986885"/>
    <w:rsid w:val="009926BE"/>
    <w:rsid w:val="009927DE"/>
    <w:rsid w:val="00995916"/>
    <w:rsid w:val="00996791"/>
    <w:rsid w:val="009A140C"/>
    <w:rsid w:val="009A31CE"/>
    <w:rsid w:val="009A4A38"/>
    <w:rsid w:val="009B25CA"/>
    <w:rsid w:val="009C263A"/>
    <w:rsid w:val="009C3812"/>
    <w:rsid w:val="009C505D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448CA"/>
    <w:rsid w:val="00A6002C"/>
    <w:rsid w:val="00A71530"/>
    <w:rsid w:val="00A7377A"/>
    <w:rsid w:val="00A756B5"/>
    <w:rsid w:val="00A7677C"/>
    <w:rsid w:val="00A76792"/>
    <w:rsid w:val="00A87BAA"/>
    <w:rsid w:val="00A87FE5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179D5"/>
    <w:rsid w:val="00B3212F"/>
    <w:rsid w:val="00B33477"/>
    <w:rsid w:val="00B36281"/>
    <w:rsid w:val="00B44754"/>
    <w:rsid w:val="00B46F57"/>
    <w:rsid w:val="00B52359"/>
    <w:rsid w:val="00B52B22"/>
    <w:rsid w:val="00B627DB"/>
    <w:rsid w:val="00B65E66"/>
    <w:rsid w:val="00B66261"/>
    <w:rsid w:val="00B668BD"/>
    <w:rsid w:val="00B70415"/>
    <w:rsid w:val="00B712EE"/>
    <w:rsid w:val="00B80620"/>
    <w:rsid w:val="00B80BC6"/>
    <w:rsid w:val="00B93D36"/>
    <w:rsid w:val="00BA6333"/>
    <w:rsid w:val="00BA6FD9"/>
    <w:rsid w:val="00BA73E3"/>
    <w:rsid w:val="00BB7BC6"/>
    <w:rsid w:val="00BC17B3"/>
    <w:rsid w:val="00BC280E"/>
    <w:rsid w:val="00BC6771"/>
    <w:rsid w:val="00BD0E0A"/>
    <w:rsid w:val="00BD5C90"/>
    <w:rsid w:val="00BD732C"/>
    <w:rsid w:val="00BE5C9F"/>
    <w:rsid w:val="00BE6E2C"/>
    <w:rsid w:val="00C01F18"/>
    <w:rsid w:val="00C06E9B"/>
    <w:rsid w:val="00C168CC"/>
    <w:rsid w:val="00C211BA"/>
    <w:rsid w:val="00C24DF0"/>
    <w:rsid w:val="00C2653A"/>
    <w:rsid w:val="00C31A0E"/>
    <w:rsid w:val="00C35CD8"/>
    <w:rsid w:val="00C41D9C"/>
    <w:rsid w:val="00C43CF4"/>
    <w:rsid w:val="00C45EB4"/>
    <w:rsid w:val="00C5020E"/>
    <w:rsid w:val="00C517F8"/>
    <w:rsid w:val="00C51FD2"/>
    <w:rsid w:val="00C5271F"/>
    <w:rsid w:val="00C57E80"/>
    <w:rsid w:val="00C61443"/>
    <w:rsid w:val="00C6234A"/>
    <w:rsid w:val="00C63BEB"/>
    <w:rsid w:val="00C674C0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42B3"/>
    <w:rsid w:val="00CB655B"/>
    <w:rsid w:val="00CB6DBC"/>
    <w:rsid w:val="00CB776C"/>
    <w:rsid w:val="00CC0DE4"/>
    <w:rsid w:val="00CC39AC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E76C9"/>
    <w:rsid w:val="00CF09BF"/>
    <w:rsid w:val="00CF22E0"/>
    <w:rsid w:val="00D0132C"/>
    <w:rsid w:val="00D01E36"/>
    <w:rsid w:val="00D13C6A"/>
    <w:rsid w:val="00D15944"/>
    <w:rsid w:val="00D16D0B"/>
    <w:rsid w:val="00D17618"/>
    <w:rsid w:val="00D272BD"/>
    <w:rsid w:val="00D30455"/>
    <w:rsid w:val="00D3171F"/>
    <w:rsid w:val="00D34D01"/>
    <w:rsid w:val="00D35D5D"/>
    <w:rsid w:val="00D419C5"/>
    <w:rsid w:val="00D6330F"/>
    <w:rsid w:val="00D64831"/>
    <w:rsid w:val="00D66EF8"/>
    <w:rsid w:val="00D67D3C"/>
    <w:rsid w:val="00D730A8"/>
    <w:rsid w:val="00D82603"/>
    <w:rsid w:val="00D969EA"/>
    <w:rsid w:val="00DA5423"/>
    <w:rsid w:val="00DB44FD"/>
    <w:rsid w:val="00DB4DE1"/>
    <w:rsid w:val="00DB7824"/>
    <w:rsid w:val="00DC2608"/>
    <w:rsid w:val="00DD757C"/>
    <w:rsid w:val="00DE117B"/>
    <w:rsid w:val="00DE6979"/>
    <w:rsid w:val="00DF0E1C"/>
    <w:rsid w:val="00DF44B0"/>
    <w:rsid w:val="00E002D9"/>
    <w:rsid w:val="00E1741D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67AFC"/>
    <w:rsid w:val="00E7021A"/>
    <w:rsid w:val="00E74599"/>
    <w:rsid w:val="00E74F55"/>
    <w:rsid w:val="00E8498D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3490"/>
    <w:rsid w:val="00EB4D8C"/>
    <w:rsid w:val="00EC2EF9"/>
    <w:rsid w:val="00EC7AAF"/>
    <w:rsid w:val="00ED7836"/>
    <w:rsid w:val="00EE06E3"/>
    <w:rsid w:val="00EE15DB"/>
    <w:rsid w:val="00EE3A79"/>
    <w:rsid w:val="00EE5B35"/>
    <w:rsid w:val="00EE6066"/>
    <w:rsid w:val="00EF5A5D"/>
    <w:rsid w:val="00EF6F4C"/>
    <w:rsid w:val="00F00311"/>
    <w:rsid w:val="00F00A09"/>
    <w:rsid w:val="00F03620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37DF"/>
    <w:rsid w:val="00F5511B"/>
    <w:rsid w:val="00F5573F"/>
    <w:rsid w:val="00F560E7"/>
    <w:rsid w:val="00F605A4"/>
    <w:rsid w:val="00F61D9B"/>
    <w:rsid w:val="00F62FA6"/>
    <w:rsid w:val="00F63822"/>
    <w:rsid w:val="00F63D04"/>
    <w:rsid w:val="00F71391"/>
    <w:rsid w:val="00F7500F"/>
    <w:rsid w:val="00F816E1"/>
    <w:rsid w:val="00F93B49"/>
    <w:rsid w:val="00F959BE"/>
    <w:rsid w:val="00F96850"/>
    <w:rsid w:val="00FA5AD5"/>
    <w:rsid w:val="00FA6B97"/>
    <w:rsid w:val="00FA72DD"/>
    <w:rsid w:val="00FB2D74"/>
    <w:rsid w:val="00FC0A5F"/>
    <w:rsid w:val="00FC65F3"/>
    <w:rsid w:val="00FD081D"/>
    <w:rsid w:val="00FD0A62"/>
    <w:rsid w:val="00FD3E7C"/>
    <w:rsid w:val="00FE0039"/>
    <w:rsid w:val="00FE4150"/>
    <w:rsid w:val="00FE578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761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C5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C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C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9C1C-8504-4592-BFA8-68B0811B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</cp:revision>
  <cp:lastPrinted>2024-02-13T06:12:00Z</cp:lastPrinted>
  <dcterms:created xsi:type="dcterms:W3CDTF">2024-02-13T06:14:00Z</dcterms:created>
  <dcterms:modified xsi:type="dcterms:W3CDTF">2024-02-13T06:14:00Z</dcterms:modified>
</cp:coreProperties>
</file>