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80A67">
        <w:rPr>
          <w:rFonts w:ascii="Times New Roman" w:hAnsi="Times New Roman" w:cs="Times New Roman"/>
          <w:b/>
          <w:sz w:val="24"/>
          <w:szCs w:val="24"/>
        </w:rPr>
        <w:t>43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Tarihi :10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.05.2019</w:t>
      </w:r>
    </w:p>
    <w:p w:rsidR="00F50049" w:rsidRPr="00F50049" w:rsidRDefault="00F50049" w:rsidP="00F50049">
      <w:pPr>
        <w:pStyle w:val="Balk1"/>
        <w:contextualSpacing/>
        <w:rPr>
          <w:rFonts w:ascii="Times New Roman" w:hAnsi="Times New Roman" w:cs="Times New Roman"/>
          <w:sz w:val="24"/>
          <w:szCs w:val="24"/>
        </w:rPr>
      </w:pPr>
    </w:p>
    <w:p w:rsidR="00F50049" w:rsidRP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BF4D92" w:rsidRDefault="00BF4D92" w:rsidP="005F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80A67" w:rsidRPr="00471A1C" w:rsidRDefault="00F80A67" w:rsidP="00F8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71A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HUKUK  - TARİFE VE AVRUPA BİRLİĞİ KOMİSYONU MÜŞTEREK RAPORU</w:t>
      </w:r>
    </w:p>
    <w:p w:rsidR="00F80A67" w:rsidRPr="005F3E0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80A67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KONU:</w:t>
      </w: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 İşleri Müdürlüğünün 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4.04.2019 tarih ve 5767439-622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yazıları ile Başkanlık Makamına 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nulan ve Başkanlıktan 06.05.2019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Meclis Gündemine gelen </w:t>
      </w:r>
      <w:proofErr w:type="spellStart"/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Kilyos</w:t>
      </w:r>
      <w:proofErr w:type="spellEnd"/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Tesislerinde konaklama ücretlerinin belirlenmesi konusu. </w:t>
      </w: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İNCELEMESİ:</w:t>
      </w: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 İşleri Müdürlüğünün 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4.04.2019 tarih ve 5767439-622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yazıları ile Başkanlık Makamına 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nulan ve Başkanlıktan 06.05.2019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Meclis Gündemine gelen </w:t>
      </w:r>
      <w:proofErr w:type="spellStart"/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>Kilyos</w:t>
      </w:r>
      <w:proofErr w:type="spellEnd"/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Tesislerinde konaklama üc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retlerinin belirlenmesi konusu</w:t>
      </w:r>
      <w:r w:rsidRPr="00B32F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komisyonlarımızca incelenmiştir.</w:t>
      </w: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32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GÖRÜŞÜ:</w:t>
      </w:r>
    </w:p>
    <w:p w:rsidR="00F80A67" w:rsidRPr="00B32F43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80A67" w:rsidRPr="00A13B99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>10.01.2019 gün ve 30651 sayılı resmi gazetede yayınlanan Maliye Bakanlığının 2019-1 sayılı, Kamu Sosyal Tesislerine İlişkin Tebliği gereğince Belediyemiz tasarrufu altındaki ‘</w:t>
      </w:r>
      <w:proofErr w:type="spellStart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>Kilyos</w:t>
      </w:r>
      <w:proofErr w:type="spellEnd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Tesisleri’nde konaklama bedelleri,</w:t>
      </w:r>
    </w:p>
    <w:p w:rsidR="00F80A67" w:rsidRPr="00A13B99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Sosyal Tesislerine İlişkin Tebliğ (Tebliğ No. 2019-1) </w:t>
      </w:r>
    </w:p>
    <w:p w:rsidR="00F80A67" w:rsidRPr="00A13B99" w:rsidRDefault="00F80A67" w:rsidP="00F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3  </w:t>
      </w:r>
    </w:p>
    <w:p w:rsidR="00F80A67" w:rsidRDefault="00F80A67" w:rsidP="00F8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Ekte sayılan özelliklerin </w:t>
      </w:r>
      <w:proofErr w:type="spellStart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>oniki</w:t>
      </w:r>
      <w:proofErr w:type="spellEnd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tanesinden daha azı bulunan tesislerde kişi başına günlük 20.- TL. </w:t>
      </w:r>
      <w:proofErr w:type="gramStart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>yemek</w:t>
      </w:r>
      <w:proofErr w:type="gramEnd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7.- TL. (1 Temmuz – 15 Ağustos döneminde 11,50 TL ) konaklama bedeli, şekli 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A13B99">
        <w:rPr>
          <w:rFonts w:ascii="Times New Roman" w:eastAsia="Times New Roman" w:hAnsi="Times New Roman" w:cs="Times New Roman"/>
          <w:sz w:val="24"/>
          <w:szCs w:val="24"/>
          <w:lang w:eastAsia="tr-TR"/>
        </w:rPr>
        <w:t>bahse konu tebliğ de belirtilen en az bedeller üzerinden uygulanması komisyonlarımızca uygun görülmüştür.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10.05.2019 </w:t>
      </w:r>
      <w:r>
        <w:rPr>
          <w:rFonts w:ascii="Times New Roman" w:hAnsi="Times New Roman" w:cs="Times New Roman"/>
          <w:b/>
          <w:sz w:val="24"/>
          <w:szCs w:val="24"/>
        </w:rPr>
        <w:t>HUKUK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Melendiz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DALYAN İZGİ Başkan, </w:t>
      </w:r>
      <w:r>
        <w:rPr>
          <w:rFonts w:ascii="Times New Roman" w:hAnsi="Times New Roman" w:cs="Times New Roman"/>
          <w:sz w:val="24"/>
          <w:szCs w:val="24"/>
        </w:rPr>
        <w:t>Halim Serdar SARIOĞLU</w:t>
      </w:r>
      <w:r>
        <w:rPr>
          <w:rFonts w:ascii="Times New Roman" w:hAnsi="Times New Roman" w:cs="Times New Roman"/>
          <w:sz w:val="24"/>
          <w:szCs w:val="24"/>
        </w:rPr>
        <w:t xml:space="preserve"> Başkan Yardımcısı, </w:t>
      </w:r>
      <w:r>
        <w:rPr>
          <w:rFonts w:ascii="Times New Roman" w:hAnsi="Times New Roman" w:cs="Times New Roman"/>
          <w:sz w:val="24"/>
          <w:szCs w:val="24"/>
        </w:rPr>
        <w:t>Ali İhsan ÖZDEMİR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>
        <w:rPr>
          <w:rFonts w:ascii="Times New Roman" w:hAnsi="Times New Roman" w:cs="Times New Roman"/>
          <w:sz w:val="24"/>
          <w:szCs w:val="24"/>
        </w:rPr>
        <w:t>Serkan KAYA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>
        <w:rPr>
          <w:rFonts w:ascii="Times New Roman" w:hAnsi="Times New Roman" w:cs="Times New Roman"/>
          <w:sz w:val="24"/>
          <w:szCs w:val="24"/>
        </w:rPr>
        <w:t xml:space="preserve">Salim </w:t>
      </w:r>
      <w:proofErr w:type="gramStart"/>
      <w:r>
        <w:rPr>
          <w:rFonts w:ascii="Times New Roman" w:hAnsi="Times New Roman" w:cs="Times New Roman"/>
          <w:sz w:val="24"/>
          <w:szCs w:val="24"/>
        </w:rPr>
        <w:t>KAİN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Üye, </w:t>
      </w:r>
      <w:r>
        <w:rPr>
          <w:rFonts w:ascii="Times New Roman" w:hAnsi="Times New Roman" w:cs="Times New Roman"/>
          <w:b/>
          <w:sz w:val="24"/>
          <w:szCs w:val="24"/>
        </w:rPr>
        <w:t>TARİFE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Meltem YÜCEL PİR </w:t>
      </w:r>
      <w:r>
        <w:rPr>
          <w:rFonts w:ascii="Times New Roman" w:hAnsi="Times New Roman" w:cs="Times New Roman"/>
          <w:sz w:val="24"/>
          <w:szCs w:val="24"/>
        </w:rPr>
        <w:t>Başkan, Nazmi KABİLOĞLU Başkan Yardımcısı,</w:t>
      </w:r>
      <w:r>
        <w:rPr>
          <w:rFonts w:ascii="Times New Roman" w:hAnsi="Times New Roman" w:cs="Times New Roman"/>
          <w:sz w:val="24"/>
          <w:szCs w:val="24"/>
        </w:rPr>
        <w:t xml:space="preserve"> Nadir GÜNDAY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>
        <w:rPr>
          <w:rFonts w:ascii="Times New Roman" w:hAnsi="Times New Roman" w:cs="Times New Roman"/>
          <w:sz w:val="24"/>
          <w:szCs w:val="24"/>
        </w:rPr>
        <w:t xml:space="preserve"> Verda YİĞİT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>
        <w:rPr>
          <w:rFonts w:ascii="Times New Roman" w:hAnsi="Times New Roman" w:cs="Times New Roman"/>
          <w:sz w:val="24"/>
          <w:szCs w:val="24"/>
        </w:rPr>
        <w:t xml:space="preserve"> Ali YAMAN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 w:rsidRPr="002474BC">
        <w:rPr>
          <w:rFonts w:ascii="Times New Roman" w:hAnsi="Times New Roman" w:cs="Times New Roman"/>
          <w:b/>
          <w:sz w:val="24"/>
          <w:szCs w:val="24"/>
        </w:rPr>
        <w:t>AVRUPA BİRLİĞİ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74BC">
        <w:rPr>
          <w:rFonts w:ascii="Times New Roman" w:hAnsi="Times New Roman" w:cs="Times New Roman"/>
          <w:sz w:val="24"/>
          <w:szCs w:val="24"/>
        </w:rPr>
        <w:t>Mustafa BALCI</w:t>
      </w:r>
      <w:r>
        <w:rPr>
          <w:rFonts w:ascii="Times New Roman" w:hAnsi="Times New Roman" w:cs="Times New Roman"/>
          <w:sz w:val="24"/>
          <w:szCs w:val="24"/>
        </w:rPr>
        <w:t xml:space="preserve"> Başkan, V</w:t>
      </w:r>
      <w:r>
        <w:rPr>
          <w:rFonts w:ascii="Times New Roman" w:hAnsi="Times New Roman" w:cs="Times New Roman"/>
          <w:sz w:val="24"/>
          <w:szCs w:val="24"/>
        </w:rPr>
        <w:t>edat Taylan YILDIZ</w:t>
      </w:r>
      <w:r>
        <w:rPr>
          <w:rFonts w:ascii="Times New Roman" w:hAnsi="Times New Roman" w:cs="Times New Roman"/>
          <w:sz w:val="24"/>
          <w:szCs w:val="24"/>
        </w:rPr>
        <w:t xml:space="preserve"> Başkan Yardımcısı, </w:t>
      </w:r>
      <w:r>
        <w:rPr>
          <w:rFonts w:ascii="Times New Roman" w:hAnsi="Times New Roman" w:cs="Times New Roman"/>
          <w:sz w:val="24"/>
          <w:szCs w:val="24"/>
        </w:rPr>
        <w:t>Özkan SUCU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>
        <w:rPr>
          <w:rFonts w:ascii="Times New Roman" w:hAnsi="Times New Roman" w:cs="Times New Roman"/>
          <w:sz w:val="24"/>
          <w:szCs w:val="24"/>
        </w:rPr>
        <w:t xml:space="preserve"> Hasan DEMİRALP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>
        <w:rPr>
          <w:rFonts w:ascii="Times New Roman" w:hAnsi="Times New Roman" w:cs="Times New Roman"/>
          <w:sz w:val="24"/>
          <w:szCs w:val="24"/>
        </w:rPr>
        <w:t xml:space="preserve"> Tolga SAVUN</w:t>
      </w:r>
      <w:r>
        <w:rPr>
          <w:rFonts w:ascii="Times New Roman" w:hAnsi="Times New Roman" w:cs="Times New Roman"/>
          <w:sz w:val="24"/>
          <w:szCs w:val="24"/>
        </w:rPr>
        <w:t xml:space="preserve"> Üye</w:t>
      </w:r>
    </w:p>
    <w:p w:rsidR="00F50049" w:rsidRPr="00F50049" w:rsidRDefault="00F80A67" w:rsidP="00F80A67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0049" w:rsidRPr="00F50049" w:rsidRDefault="00F50049" w:rsidP="00F50049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F80A67">
        <w:rPr>
          <w:rFonts w:ascii="Times New Roman" w:eastAsia="Times New Roman" w:hAnsi="Times New Roman" w:cs="Times New Roman"/>
          <w:sz w:val="24"/>
          <w:szCs w:val="24"/>
          <w:lang w:eastAsia="tr-TR"/>
        </w:rPr>
        <w:t>Hukuk  - Tarife v</w:t>
      </w:r>
      <w:r w:rsidR="00F80A67" w:rsidRPr="00F80A67">
        <w:rPr>
          <w:rFonts w:ascii="Times New Roman" w:eastAsia="Times New Roman" w:hAnsi="Times New Roman" w:cs="Times New Roman"/>
          <w:sz w:val="24"/>
          <w:szCs w:val="24"/>
          <w:lang w:eastAsia="tr-TR"/>
        </w:rPr>
        <w:t>e Avrupa Birliği Komisyonu</w:t>
      </w:r>
      <w:r w:rsidR="00F80A67" w:rsidRPr="00F80A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80A67">
        <w:rPr>
          <w:rFonts w:ascii="Times New Roman" w:hAnsi="Times New Roman" w:cs="Times New Roman"/>
          <w:sz w:val="24"/>
          <w:szCs w:val="24"/>
        </w:rPr>
        <w:t>müşterek</w:t>
      </w:r>
      <w:r w:rsidRPr="00F50049">
        <w:rPr>
          <w:rFonts w:ascii="Times New Roman" w:hAnsi="Times New Roman" w:cs="Times New Roman"/>
          <w:sz w:val="24"/>
          <w:szCs w:val="24"/>
        </w:rPr>
        <w:t xml:space="preserve"> raporu; Komisyonlardan geldiği şekliyle oya sunuldu Oybirliği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F50049">
        <w:rPr>
          <w:rFonts w:ascii="Times New Roman" w:hAnsi="Times New Roman" w:cs="Times New Roman"/>
          <w:sz w:val="24"/>
          <w:szCs w:val="24"/>
        </w:rPr>
        <w:t xml:space="preserve"> kabul edildi.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50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Hüseyin COŞKUN                                  Nihal YEŞİLBAŞ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Gülbin YÜCE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Meclis Başkan Vekili      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>Katip</w:t>
      </w:r>
      <w:proofErr w:type="gramEnd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>Katip</w:t>
      </w:r>
      <w:proofErr w:type="spellEnd"/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Default="00F50049" w:rsidP="00F50049">
      <w:pPr>
        <w:contextualSpacing/>
        <w:jc w:val="center"/>
      </w:pPr>
      <w:r w:rsidRPr="00F50049"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723B11" w:rsidSect="00D76B45"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657F1"/>
    <w:rsid w:val="0025072A"/>
    <w:rsid w:val="00257FD3"/>
    <w:rsid w:val="00265D82"/>
    <w:rsid w:val="002F284F"/>
    <w:rsid w:val="00301B63"/>
    <w:rsid w:val="003263A7"/>
    <w:rsid w:val="00360F52"/>
    <w:rsid w:val="003F14DB"/>
    <w:rsid w:val="004750F7"/>
    <w:rsid w:val="005F3E03"/>
    <w:rsid w:val="006303A4"/>
    <w:rsid w:val="00723B11"/>
    <w:rsid w:val="007E7FA1"/>
    <w:rsid w:val="00836CB7"/>
    <w:rsid w:val="0088795B"/>
    <w:rsid w:val="008B0FA6"/>
    <w:rsid w:val="00944E60"/>
    <w:rsid w:val="00A124C3"/>
    <w:rsid w:val="00BD795D"/>
    <w:rsid w:val="00BF4D92"/>
    <w:rsid w:val="00C00429"/>
    <w:rsid w:val="00D76B45"/>
    <w:rsid w:val="00D85F78"/>
    <w:rsid w:val="00DB2A39"/>
    <w:rsid w:val="00DF22C4"/>
    <w:rsid w:val="00F50049"/>
    <w:rsid w:val="00F75785"/>
    <w:rsid w:val="00F80A67"/>
    <w:rsid w:val="00F823B7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62CC-18C0-4F02-B5CF-449D94B8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Gülsüm Çelik</cp:lastModifiedBy>
  <cp:revision>2</cp:revision>
  <cp:lastPrinted>2019-05-10T05:38:00Z</cp:lastPrinted>
  <dcterms:created xsi:type="dcterms:W3CDTF">2019-05-10T11:43:00Z</dcterms:created>
  <dcterms:modified xsi:type="dcterms:W3CDTF">2019-05-10T11:43:00Z</dcterms:modified>
</cp:coreProperties>
</file>